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C84" w:rsidRP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 xml:space="preserve">ИНФОРМАЦИОННЫЙ БЮЛЛЕТЕНЬ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ЗА ПЕРИОД С 01.0</w:t>
      </w:r>
      <w:r w:rsidR="00DA11E8">
        <w:rPr>
          <w:rFonts w:ascii="Times New Roman" w:hAnsi="Times New Roman" w:cs="Times New Roman"/>
          <w:b/>
          <w:sz w:val="24"/>
        </w:rPr>
        <w:t>5</w:t>
      </w:r>
      <w:r w:rsidRPr="00B96C84">
        <w:rPr>
          <w:rFonts w:ascii="Times New Roman" w:hAnsi="Times New Roman" w:cs="Times New Roman"/>
          <w:b/>
          <w:sz w:val="24"/>
        </w:rPr>
        <w:t xml:space="preserve">.2016 </w:t>
      </w:r>
      <w:r w:rsidR="00282D19">
        <w:rPr>
          <w:rFonts w:ascii="Times New Roman" w:hAnsi="Times New Roman" w:cs="Times New Roman"/>
          <w:b/>
          <w:sz w:val="24"/>
        </w:rPr>
        <w:t xml:space="preserve"> </w:t>
      </w:r>
      <w:r w:rsidRPr="00B96C84">
        <w:rPr>
          <w:rFonts w:ascii="Times New Roman" w:hAnsi="Times New Roman" w:cs="Times New Roman"/>
          <w:b/>
          <w:sz w:val="24"/>
        </w:rPr>
        <w:t xml:space="preserve">ПО </w:t>
      </w:r>
      <w:r w:rsidR="00DA11E8">
        <w:rPr>
          <w:rFonts w:ascii="Times New Roman" w:hAnsi="Times New Roman" w:cs="Times New Roman"/>
          <w:b/>
          <w:sz w:val="24"/>
        </w:rPr>
        <w:t>30.06</w:t>
      </w:r>
      <w:r w:rsidRPr="00B96C84">
        <w:rPr>
          <w:rFonts w:ascii="Times New Roman" w:hAnsi="Times New Roman" w:cs="Times New Roman"/>
          <w:b/>
          <w:sz w:val="24"/>
        </w:rPr>
        <w:t>.2016</w:t>
      </w:r>
      <w:r w:rsidR="00527AF9">
        <w:rPr>
          <w:rFonts w:ascii="Times New Roman" w:hAnsi="Times New Roman" w:cs="Times New Roman"/>
          <w:b/>
          <w:sz w:val="24"/>
        </w:rPr>
        <w:t xml:space="preserve"> (№ </w:t>
      </w:r>
      <w:r w:rsidR="00DA11E8">
        <w:rPr>
          <w:rFonts w:ascii="Times New Roman" w:hAnsi="Times New Roman" w:cs="Times New Roman"/>
          <w:b/>
          <w:sz w:val="24"/>
        </w:rPr>
        <w:t>3</w:t>
      </w:r>
      <w:r w:rsidR="00527AF9">
        <w:rPr>
          <w:rFonts w:ascii="Times New Roman" w:hAnsi="Times New Roman" w:cs="Times New Roman"/>
          <w:b/>
          <w:sz w:val="24"/>
        </w:rPr>
        <w:t>-2016)</w:t>
      </w:r>
    </w:p>
    <w:p w:rsidR="00430900" w:rsidRDefault="00430900"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587E1D" w:rsidRDefault="00587E1D"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p w:rsidR="00A06828" w:rsidRDefault="00A06828" w:rsidP="00430900">
      <w:pPr>
        <w:spacing w:after="0"/>
        <w:ind w:left="-851" w:right="-739"/>
        <w:rPr>
          <w:rFonts w:ascii="Times New Roman" w:hAnsi="Times New Roman" w:cs="Times New Roman"/>
          <w:b/>
          <w:sz w:val="24"/>
        </w:rPr>
      </w:pP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8"/>
        <w:gridCol w:w="13038"/>
        <w:gridCol w:w="1296"/>
      </w:tblGrid>
      <w:tr w:rsidR="00430900" w:rsidTr="000B2295">
        <w:tc>
          <w:tcPr>
            <w:tcW w:w="99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038"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0B2295" w:rsidTr="000B2295">
        <w:tc>
          <w:tcPr>
            <w:tcW w:w="998" w:type="dxa"/>
          </w:tcPr>
          <w:p w:rsidR="000B2295" w:rsidRPr="000B2295" w:rsidRDefault="000B2295" w:rsidP="000B2295">
            <w:pPr>
              <w:pStyle w:val="a4"/>
              <w:numPr>
                <w:ilvl w:val="0"/>
                <w:numId w:val="5"/>
              </w:numPr>
              <w:ind w:right="-739"/>
              <w:rPr>
                <w:rFonts w:ascii="Times New Roman" w:hAnsi="Times New Roman" w:cs="Times New Roman"/>
                <w:b/>
                <w:sz w:val="24"/>
              </w:rPr>
            </w:pPr>
          </w:p>
        </w:tc>
        <w:tc>
          <w:tcPr>
            <w:tcW w:w="13038" w:type="dxa"/>
          </w:tcPr>
          <w:p w:rsidR="000B2295" w:rsidRPr="000B2295" w:rsidRDefault="000B2295" w:rsidP="000B2295">
            <w:pPr>
              <w:pStyle w:val="ConsPlusNormal"/>
              <w:rPr>
                <w:rFonts w:ascii="Times New Roman" w:hAnsi="Times New Roman" w:cs="Times New Roman"/>
                <w:sz w:val="24"/>
                <w:szCs w:val="24"/>
              </w:rPr>
            </w:pPr>
            <w:r w:rsidRPr="000B2295">
              <w:rPr>
                <w:rFonts w:ascii="Times New Roman" w:hAnsi="Times New Roman" w:cs="Times New Roman"/>
                <w:sz w:val="24"/>
                <w:szCs w:val="24"/>
              </w:rPr>
              <w:t xml:space="preserve">Федеральный закон от 02.06.2016 </w:t>
            </w:r>
            <w:proofErr w:type="spellStart"/>
            <w:r w:rsidRPr="000B2295">
              <w:rPr>
                <w:rFonts w:ascii="Times New Roman" w:hAnsi="Times New Roman" w:cs="Times New Roman"/>
                <w:sz w:val="24"/>
                <w:szCs w:val="24"/>
              </w:rPr>
              <w:t>N</w:t>
            </w:r>
            <w:proofErr w:type="spellEnd"/>
            <w:r w:rsidRPr="000B2295">
              <w:rPr>
                <w:rFonts w:ascii="Times New Roman" w:hAnsi="Times New Roman" w:cs="Times New Roman"/>
                <w:sz w:val="24"/>
                <w:szCs w:val="24"/>
              </w:rPr>
              <w:t xml:space="preserve"> 171-ФЗ</w:t>
            </w:r>
          </w:p>
          <w:p w:rsidR="000B2295" w:rsidRPr="00DA11E8" w:rsidRDefault="000B2295" w:rsidP="000B2295">
            <w:pPr>
              <w:pStyle w:val="ConsPlusNormal"/>
              <w:rPr>
                <w:rFonts w:ascii="Times New Roman" w:hAnsi="Times New Roman" w:cs="Times New Roman"/>
                <w:sz w:val="24"/>
                <w:szCs w:val="24"/>
              </w:rPr>
            </w:pPr>
            <w:r w:rsidRPr="000B2295">
              <w:rPr>
                <w:rFonts w:ascii="Times New Roman" w:hAnsi="Times New Roman" w:cs="Times New Roman"/>
                <w:b/>
                <w:sz w:val="24"/>
                <w:szCs w:val="24"/>
              </w:rPr>
              <w:t>"О внесении изменений в статью 36 Федерального закона "Об общих принципах организации местного самоуправления в Российской Федерации"</w:t>
            </w:r>
          </w:p>
        </w:tc>
        <w:tc>
          <w:tcPr>
            <w:tcW w:w="1296" w:type="dxa"/>
          </w:tcPr>
          <w:p w:rsidR="000B2295" w:rsidRDefault="00282D19" w:rsidP="00100CED">
            <w:pPr>
              <w:ind w:right="-739"/>
              <w:jc w:val="center"/>
              <w:rPr>
                <w:rFonts w:ascii="Times New Roman" w:hAnsi="Times New Roman" w:cs="Times New Roman"/>
                <w:b/>
                <w:sz w:val="24"/>
              </w:rPr>
            </w:pPr>
            <w:r>
              <w:rPr>
                <w:rFonts w:ascii="Times New Roman" w:hAnsi="Times New Roman" w:cs="Times New Roman"/>
                <w:b/>
                <w:sz w:val="24"/>
              </w:rPr>
              <w:t>…4</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BE1FD1" w:rsidRDefault="00F3414C" w:rsidP="00F3414C">
            <w:pPr>
              <w:pStyle w:val="ConsPlusNormal"/>
              <w:jc w:val="both"/>
              <w:rPr>
                <w:rFonts w:ascii="Times New Roman" w:hAnsi="Times New Roman" w:cs="Times New Roman"/>
                <w:sz w:val="24"/>
                <w:szCs w:val="24"/>
              </w:rPr>
            </w:pPr>
            <w:r w:rsidRPr="00DA11E8">
              <w:rPr>
                <w:rFonts w:ascii="Times New Roman" w:hAnsi="Times New Roman" w:cs="Times New Roman"/>
                <w:sz w:val="24"/>
                <w:szCs w:val="24"/>
              </w:rPr>
              <w:t xml:space="preserve">Федеральный закон от 23.06.2016 </w:t>
            </w:r>
            <w:proofErr w:type="spellStart"/>
            <w:r w:rsidRPr="00DA11E8">
              <w:rPr>
                <w:rFonts w:ascii="Times New Roman" w:hAnsi="Times New Roman" w:cs="Times New Roman"/>
                <w:sz w:val="24"/>
                <w:szCs w:val="24"/>
              </w:rPr>
              <w:t>N</w:t>
            </w:r>
            <w:proofErr w:type="spellEnd"/>
            <w:r w:rsidRPr="00DA11E8">
              <w:rPr>
                <w:rFonts w:ascii="Times New Roman" w:hAnsi="Times New Roman" w:cs="Times New Roman"/>
                <w:sz w:val="24"/>
                <w:szCs w:val="24"/>
              </w:rPr>
              <w:t xml:space="preserve"> 220-ФЗ</w:t>
            </w:r>
            <w:r>
              <w:rPr>
                <w:rFonts w:ascii="Times New Roman" w:hAnsi="Times New Roman" w:cs="Times New Roman"/>
                <w:sz w:val="24"/>
                <w:szCs w:val="24"/>
              </w:rPr>
              <w:t xml:space="preserve"> </w:t>
            </w:r>
          </w:p>
          <w:p w:rsidR="00430900" w:rsidRDefault="00F3414C" w:rsidP="00F3414C">
            <w:pPr>
              <w:pStyle w:val="ConsPlusNormal"/>
              <w:jc w:val="both"/>
              <w:rPr>
                <w:rFonts w:ascii="Times New Roman" w:hAnsi="Times New Roman" w:cs="Times New Roman"/>
                <w:b/>
                <w:sz w:val="24"/>
              </w:rPr>
            </w:pPr>
            <w:r w:rsidRPr="00DA11E8">
              <w:rPr>
                <w:rFonts w:ascii="Times New Roman" w:hAnsi="Times New Roman" w:cs="Times New Roman"/>
                <w:sz w:val="24"/>
                <w:szCs w:val="24"/>
              </w:rPr>
              <w:t>"</w:t>
            </w:r>
            <w:r w:rsidRPr="00DA11E8">
              <w:rPr>
                <w:rFonts w:ascii="Times New Roman" w:hAnsi="Times New Roman" w:cs="Times New Roman"/>
                <w:b/>
                <w:sz w:val="24"/>
                <w:szCs w:val="24"/>
              </w:rPr>
              <w: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w:t>
            </w:r>
            <w:r w:rsidRPr="00DA11E8">
              <w:rPr>
                <w:rFonts w:ascii="Times New Roman" w:hAnsi="Times New Roman" w:cs="Times New Roman"/>
                <w:sz w:val="24"/>
                <w:szCs w:val="24"/>
              </w:rPr>
              <w:t>"</w:t>
            </w:r>
          </w:p>
        </w:tc>
        <w:tc>
          <w:tcPr>
            <w:tcW w:w="1296" w:type="dxa"/>
          </w:tcPr>
          <w:p w:rsidR="00430900" w:rsidRDefault="00282D19" w:rsidP="00100CED">
            <w:pPr>
              <w:ind w:right="-739"/>
              <w:jc w:val="center"/>
              <w:rPr>
                <w:rFonts w:ascii="Times New Roman" w:hAnsi="Times New Roman" w:cs="Times New Roman"/>
                <w:b/>
                <w:sz w:val="24"/>
              </w:rPr>
            </w:pPr>
            <w:r>
              <w:rPr>
                <w:rFonts w:ascii="Times New Roman" w:hAnsi="Times New Roman" w:cs="Times New Roman"/>
                <w:b/>
                <w:sz w:val="24"/>
              </w:rPr>
              <w:t>…4</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BE1FD1" w:rsidRDefault="00F3414C" w:rsidP="00E305D6">
            <w:pPr>
              <w:pStyle w:val="ConsPlusNormal"/>
              <w:jc w:val="both"/>
              <w:rPr>
                <w:rFonts w:ascii="Times New Roman" w:hAnsi="Times New Roman" w:cs="Times New Roman"/>
                <w:sz w:val="24"/>
                <w:szCs w:val="24"/>
              </w:rPr>
            </w:pPr>
            <w:r w:rsidRPr="00FC4FA1">
              <w:rPr>
                <w:rFonts w:ascii="Times New Roman" w:hAnsi="Times New Roman" w:cs="Times New Roman"/>
                <w:sz w:val="24"/>
                <w:szCs w:val="24"/>
              </w:rPr>
              <w:t xml:space="preserve">Федеральный закон от 23.06.2016 </w:t>
            </w:r>
            <w:proofErr w:type="spellStart"/>
            <w:r w:rsidRPr="00FC4FA1">
              <w:rPr>
                <w:rFonts w:ascii="Times New Roman" w:hAnsi="Times New Roman" w:cs="Times New Roman"/>
                <w:sz w:val="24"/>
                <w:szCs w:val="24"/>
              </w:rPr>
              <w:t>N</w:t>
            </w:r>
            <w:proofErr w:type="spellEnd"/>
            <w:r w:rsidRPr="00FC4FA1">
              <w:rPr>
                <w:rFonts w:ascii="Times New Roman" w:hAnsi="Times New Roman" w:cs="Times New Roman"/>
                <w:sz w:val="24"/>
                <w:szCs w:val="24"/>
              </w:rPr>
              <w:t xml:space="preserve"> 197-ФЗ</w:t>
            </w:r>
            <w:r w:rsidR="00E305D6">
              <w:rPr>
                <w:rFonts w:ascii="Times New Roman" w:hAnsi="Times New Roman" w:cs="Times New Roman"/>
                <w:sz w:val="24"/>
                <w:szCs w:val="24"/>
              </w:rPr>
              <w:t xml:space="preserve"> </w:t>
            </w:r>
          </w:p>
          <w:p w:rsidR="00430900" w:rsidRDefault="00F3414C" w:rsidP="00E305D6">
            <w:pPr>
              <w:pStyle w:val="ConsPlusNormal"/>
              <w:jc w:val="both"/>
              <w:rPr>
                <w:rFonts w:ascii="Times New Roman" w:hAnsi="Times New Roman" w:cs="Times New Roman"/>
                <w:b/>
                <w:sz w:val="24"/>
              </w:rPr>
            </w:pPr>
            <w:r w:rsidRPr="00FC4FA1">
              <w:rPr>
                <w:rFonts w:ascii="Times New Roman" w:hAnsi="Times New Roman" w:cs="Times New Roman"/>
                <w:sz w:val="24"/>
                <w:szCs w:val="24"/>
              </w:rPr>
              <w:t>"</w:t>
            </w:r>
            <w:r w:rsidRPr="00FC4FA1">
              <w:rPr>
                <w:rFonts w:ascii="Times New Roman" w:hAnsi="Times New Roman" w:cs="Times New Roman"/>
                <w:b/>
                <w:sz w:val="24"/>
                <w:szCs w:val="24"/>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Pr="00FC4FA1">
              <w:rPr>
                <w:rFonts w:ascii="Times New Roman" w:hAnsi="Times New Roman" w:cs="Times New Roman"/>
                <w:sz w:val="24"/>
                <w:szCs w:val="24"/>
              </w:rPr>
              <w:t>"</w:t>
            </w:r>
          </w:p>
        </w:tc>
        <w:tc>
          <w:tcPr>
            <w:tcW w:w="1296" w:type="dxa"/>
          </w:tcPr>
          <w:p w:rsidR="00147797" w:rsidRDefault="00282D19" w:rsidP="00100CED">
            <w:pPr>
              <w:ind w:right="-739"/>
              <w:jc w:val="center"/>
              <w:rPr>
                <w:rFonts w:ascii="Times New Roman" w:hAnsi="Times New Roman" w:cs="Times New Roman"/>
                <w:b/>
                <w:sz w:val="24"/>
              </w:rPr>
            </w:pPr>
            <w:r>
              <w:rPr>
                <w:rFonts w:ascii="Times New Roman" w:hAnsi="Times New Roman" w:cs="Times New Roman"/>
                <w:b/>
                <w:sz w:val="24"/>
              </w:rPr>
              <w:t>…4</w:t>
            </w:r>
          </w:p>
        </w:tc>
      </w:tr>
      <w:tr w:rsidR="00DD2C32" w:rsidTr="000B2295">
        <w:tc>
          <w:tcPr>
            <w:tcW w:w="998" w:type="dxa"/>
          </w:tcPr>
          <w:p w:rsidR="00DD2C32" w:rsidRPr="000B2295" w:rsidRDefault="00DD2C32" w:rsidP="000B2295">
            <w:pPr>
              <w:pStyle w:val="a4"/>
              <w:numPr>
                <w:ilvl w:val="0"/>
                <w:numId w:val="5"/>
              </w:numPr>
              <w:ind w:right="-739"/>
              <w:rPr>
                <w:rFonts w:ascii="Times New Roman" w:hAnsi="Times New Roman" w:cs="Times New Roman"/>
                <w:b/>
                <w:sz w:val="24"/>
              </w:rPr>
            </w:pPr>
          </w:p>
        </w:tc>
        <w:tc>
          <w:tcPr>
            <w:tcW w:w="13038" w:type="dxa"/>
          </w:tcPr>
          <w:p w:rsidR="00BE1FD1" w:rsidRDefault="00DD2C32" w:rsidP="00DD2C32">
            <w:pPr>
              <w:pStyle w:val="ConsPlusNormal"/>
              <w:jc w:val="both"/>
              <w:rPr>
                <w:rFonts w:ascii="Times New Roman" w:hAnsi="Times New Roman" w:cs="Times New Roman"/>
                <w:sz w:val="24"/>
                <w:szCs w:val="24"/>
              </w:rPr>
            </w:pPr>
            <w:r w:rsidRPr="00DD2C32">
              <w:rPr>
                <w:rFonts w:ascii="Times New Roman" w:hAnsi="Times New Roman" w:cs="Times New Roman"/>
                <w:sz w:val="24"/>
                <w:szCs w:val="24"/>
              </w:rPr>
              <w:t xml:space="preserve">Федеральный закон от 23.06.2016 </w:t>
            </w:r>
            <w:proofErr w:type="spellStart"/>
            <w:r w:rsidRPr="00DD2C32">
              <w:rPr>
                <w:rFonts w:ascii="Times New Roman" w:hAnsi="Times New Roman" w:cs="Times New Roman"/>
                <w:sz w:val="24"/>
                <w:szCs w:val="24"/>
              </w:rPr>
              <w:t>N</w:t>
            </w:r>
            <w:proofErr w:type="spellEnd"/>
            <w:r w:rsidRPr="00DD2C32">
              <w:rPr>
                <w:rFonts w:ascii="Times New Roman" w:hAnsi="Times New Roman" w:cs="Times New Roman"/>
                <w:sz w:val="24"/>
                <w:szCs w:val="24"/>
              </w:rPr>
              <w:t xml:space="preserve"> 182-ФЗ</w:t>
            </w:r>
            <w:r>
              <w:rPr>
                <w:rFonts w:ascii="Times New Roman" w:hAnsi="Times New Roman" w:cs="Times New Roman"/>
                <w:sz w:val="24"/>
                <w:szCs w:val="24"/>
              </w:rPr>
              <w:t xml:space="preserve"> </w:t>
            </w:r>
          </w:p>
          <w:p w:rsidR="00DD2C32" w:rsidRPr="00E305D6" w:rsidRDefault="00DD2C32" w:rsidP="00DD2C32">
            <w:pPr>
              <w:pStyle w:val="ConsPlusNormal"/>
              <w:jc w:val="both"/>
              <w:rPr>
                <w:rFonts w:ascii="Times New Roman" w:hAnsi="Times New Roman" w:cs="Times New Roman"/>
                <w:sz w:val="24"/>
                <w:szCs w:val="24"/>
              </w:rPr>
            </w:pPr>
            <w:r w:rsidRPr="00DD2C32">
              <w:rPr>
                <w:rFonts w:ascii="Times New Roman" w:hAnsi="Times New Roman" w:cs="Times New Roman"/>
                <w:sz w:val="24"/>
                <w:szCs w:val="24"/>
              </w:rPr>
              <w:t>"</w:t>
            </w:r>
            <w:r w:rsidRPr="00DD2C32">
              <w:rPr>
                <w:rFonts w:ascii="Times New Roman" w:hAnsi="Times New Roman" w:cs="Times New Roman"/>
                <w:b/>
                <w:sz w:val="24"/>
                <w:szCs w:val="24"/>
              </w:rPr>
              <w:t>Об основах системы профилактики правонарушений в Российской Федерации</w:t>
            </w:r>
            <w:r w:rsidRPr="00DD2C32">
              <w:rPr>
                <w:rFonts w:ascii="Times New Roman" w:hAnsi="Times New Roman" w:cs="Times New Roman"/>
                <w:sz w:val="24"/>
                <w:szCs w:val="24"/>
              </w:rPr>
              <w:t>"</w:t>
            </w:r>
          </w:p>
        </w:tc>
        <w:tc>
          <w:tcPr>
            <w:tcW w:w="1296" w:type="dxa"/>
          </w:tcPr>
          <w:p w:rsidR="00DD2C32" w:rsidRDefault="00282D19" w:rsidP="00100CED">
            <w:pPr>
              <w:ind w:right="-739"/>
              <w:jc w:val="center"/>
              <w:rPr>
                <w:rFonts w:ascii="Times New Roman" w:hAnsi="Times New Roman" w:cs="Times New Roman"/>
                <w:b/>
                <w:sz w:val="24"/>
              </w:rPr>
            </w:pPr>
            <w:r>
              <w:rPr>
                <w:rFonts w:ascii="Times New Roman" w:hAnsi="Times New Roman" w:cs="Times New Roman"/>
                <w:b/>
                <w:sz w:val="24"/>
              </w:rPr>
              <w:t>…5</w:t>
            </w:r>
          </w:p>
        </w:tc>
      </w:tr>
      <w:tr w:rsidR="00430900" w:rsidTr="000B2295">
        <w:tc>
          <w:tcPr>
            <w:tcW w:w="998" w:type="dxa"/>
          </w:tcPr>
          <w:p w:rsidR="00430900" w:rsidRPr="000B2295" w:rsidRDefault="00430900" w:rsidP="000B2295">
            <w:pPr>
              <w:pStyle w:val="a4"/>
              <w:numPr>
                <w:ilvl w:val="0"/>
                <w:numId w:val="5"/>
              </w:numPr>
              <w:ind w:right="-739"/>
              <w:rPr>
                <w:rFonts w:ascii="Times New Roman" w:hAnsi="Times New Roman" w:cs="Times New Roman"/>
                <w:b/>
                <w:sz w:val="24"/>
              </w:rPr>
            </w:pPr>
          </w:p>
        </w:tc>
        <w:tc>
          <w:tcPr>
            <w:tcW w:w="13038" w:type="dxa"/>
          </w:tcPr>
          <w:p w:rsidR="00BE1FD1" w:rsidRDefault="00F3414C" w:rsidP="00E305D6">
            <w:pPr>
              <w:pStyle w:val="ConsPlusNormal"/>
              <w:jc w:val="both"/>
              <w:rPr>
                <w:rFonts w:ascii="Times New Roman" w:hAnsi="Times New Roman" w:cs="Times New Roman"/>
                <w:sz w:val="24"/>
                <w:szCs w:val="24"/>
              </w:rPr>
            </w:pPr>
            <w:r w:rsidRPr="00E305D6">
              <w:rPr>
                <w:rFonts w:ascii="Times New Roman" w:hAnsi="Times New Roman" w:cs="Times New Roman"/>
                <w:sz w:val="24"/>
                <w:szCs w:val="24"/>
              </w:rPr>
              <w:t xml:space="preserve">Федеральный закон от 02.06.2016 </w:t>
            </w:r>
            <w:proofErr w:type="spellStart"/>
            <w:r w:rsidRPr="00E305D6">
              <w:rPr>
                <w:rFonts w:ascii="Times New Roman" w:hAnsi="Times New Roman" w:cs="Times New Roman"/>
                <w:sz w:val="24"/>
                <w:szCs w:val="24"/>
              </w:rPr>
              <w:t>N</w:t>
            </w:r>
            <w:proofErr w:type="spellEnd"/>
            <w:r w:rsidRPr="00E305D6">
              <w:rPr>
                <w:rFonts w:ascii="Times New Roman" w:hAnsi="Times New Roman" w:cs="Times New Roman"/>
                <w:sz w:val="24"/>
                <w:szCs w:val="24"/>
              </w:rPr>
              <w:t xml:space="preserve"> 160-ФЗ</w:t>
            </w:r>
            <w:r w:rsidR="00E305D6">
              <w:rPr>
                <w:rFonts w:ascii="Times New Roman" w:hAnsi="Times New Roman" w:cs="Times New Roman"/>
                <w:sz w:val="24"/>
                <w:szCs w:val="24"/>
              </w:rPr>
              <w:t xml:space="preserve"> </w:t>
            </w:r>
          </w:p>
          <w:p w:rsidR="00B72EA8" w:rsidRPr="00E305D6" w:rsidRDefault="00F3414C" w:rsidP="00E305D6">
            <w:pPr>
              <w:pStyle w:val="ConsPlusNormal"/>
              <w:jc w:val="both"/>
              <w:rPr>
                <w:rFonts w:ascii="Times New Roman" w:hAnsi="Times New Roman" w:cs="Times New Roman"/>
                <w:sz w:val="24"/>
                <w:szCs w:val="24"/>
              </w:rPr>
            </w:pPr>
            <w:r w:rsidRPr="00E305D6">
              <w:rPr>
                <w:rFonts w:ascii="Times New Roman" w:hAnsi="Times New Roman" w:cs="Times New Roman"/>
                <w:b/>
                <w:sz w:val="24"/>
                <w:szCs w:val="24"/>
              </w:rPr>
              <w:t>"О внесении изменений в статьи 5.39 и 13.14 Кодекса Российской Федерации об административных правонарушениях и Федеральный закон "Об адвокатской деятельности и адвокатуре в Российской Федерации"</w:t>
            </w:r>
          </w:p>
        </w:tc>
        <w:tc>
          <w:tcPr>
            <w:tcW w:w="1296" w:type="dxa"/>
          </w:tcPr>
          <w:p w:rsidR="00147797" w:rsidRDefault="00282D19" w:rsidP="00100CED">
            <w:pPr>
              <w:ind w:right="-739"/>
              <w:jc w:val="center"/>
              <w:rPr>
                <w:rFonts w:ascii="Times New Roman" w:hAnsi="Times New Roman" w:cs="Times New Roman"/>
                <w:b/>
                <w:sz w:val="24"/>
              </w:rPr>
            </w:pPr>
            <w:r>
              <w:rPr>
                <w:rFonts w:ascii="Times New Roman" w:hAnsi="Times New Roman" w:cs="Times New Roman"/>
                <w:b/>
                <w:sz w:val="24"/>
              </w:rPr>
              <w:t>…5</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BE1FD1" w:rsidRDefault="00033F28" w:rsidP="00033F28">
            <w:pPr>
              <w:pStyle w:val="ConsPlusNormal"/>
              <w:jc w:val="both"/>
              <w:rPr>
                <w:rFonts w:ascii="Times New Roman" w:hAnsi="Times New Roman" w:cs="Times New Roman"/>
                <w:sz w:val="24"/>
                <w:szCs w:val="24"/>
              </w:rPr>
            </w:pPr>
            <w:r w:rsidRPr="00033F28">
              <w:rPr>
                <w:rFonts w:ascii="Times New Roman" w:hAnsi="Times New Roman" w:cs="Times New Roman"/>
                <w:sz w:val="24"/>
                <w:szCs w:val="24"/>
              </w:rPr>
              <w:t xml:space="preserve">Федеральный закон от 23.05.2016 </w:t>
            </w:r>
            <w:proofErr w:type="spellStart"/>
            <w:r w:rsidRPr="00033F28">
              <w:rPr>
                <w:rFonts w:ascii="Times New Roman" w:hAnsi="Times New Roman" w:cs="Times New Roman"/>
                <w:sz w:val="24"/>
                <w:szCs w:val="24"/>
              </w:rPr>
              <w:t>N</w:t>
            </w:r>
            <w:proofErr w:type="spellEnd"/>
            <w:r w:rsidRPr="00033F28">
              <w:rPr>
                <w:rFonts w:ascii="Times New Roman" w:hAnsi="Times New Roman" w:cs="Times New Roman"/>
                <w:sz w:val="24"/>
                <w:szCs w:val="24"/>
              </w:rPr>
              <w:t xml:space="preserve"> 143-ФЗ</w:t>
            </w:r>
            <w:r>
              <w:rPr>
                <w:rFonts w:ascii="Times New Roman" w:hAnsi="Times New Roman" w:cs="Times New Roman"/>
                <w:sz w:val="24"/>
                <w:szCs w:val="24"/>
              </w:rPr>
              <w:t xml:space="preserve"> </w:t>
            </w:r>
          </w:p>
          <w:p w:rsidR="00033F28" w:rsidRPr="00B72EA8" w:rsidRDefault="00033F28" w:rsidP="00033F28">
            <w:pPr>
              <w:pStyle w:val="ConsPlusNormal"/>
              <w:jc w:val="both"/>
              <w:rPr>
                <w:rFonts w:ascii="Times New Roman" w:hAnsi="Times New Roman" w:cs="Times New Roman"/>
                <w:sz w:val="24"/>
                <w:szCs w:val="24"/>
              </w:rPr>
            </w:pPr>
            <w:r w:rsidRPr="00033F28">
              <w:rPr>
                <w:rFonts w:ascii="Times New Roman" w:hAnsi="Times New Roman" w:cs="Times New Roman"/>
                <w:sz w:val="24"/>
                <w:szCs w:val="24"/>
              </w:rPr>
              <w:t>"</w:t>
            </w:r>
            <w:r w:rsidRPr="00033F28">
              <w:rPr>
                <w:rFonts w:ascii="Times New Roman" w:hAnsi="Times New Roman" w:cs="Times New Roman"/>
                <w:b/>
                <w:sz w:val="24"/>
                <w:szCs w:val="24"/>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033F28">
              <w:rPr>
                <w:rFonts w:ascii="Times New Roman" w:hAnsi="Times New Roman" w:cs="Times New Roman"/>
                <w:sz w:val="24"/>
                <w:szCs w:val="24"/>
              </w:rPr>
              <w:t>"</w:t>
            </w:r>
            <w:r>
              <w:rPr>
                <w:rFonts w:ascii="Times New Roman" w:hAnsi="Times New Roman" w:cs="Times New Roman"/>
                <w:sz w:val="24"/>
                <w:szCs w:val="24"/>
              </w:rPr>
              <w:t xml:space="preserve"> </w:t>
            </w:r>
          </w:p>
        </w:tc>
        <w:tc>
          <w:tcPr>
            <w:tcW w:w="1296" w:type="dxa"/>
          </w:tcPr>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…6</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BE1FD1" w:rsidP="00033F28">
            <w:pPr>
              <w:pStyle w:val="ConsPlusNormal"/>
              <w:rPr>
                <w:rFonts w:ascii="Times New Roman" w:hAnsi="Times New Roman" w:cs="Times New Roman"/>
                <w:b/>
                <w:sz w:val="24"/>
              </w:rPr>
            </w:pPr>
            <w:r w:rsidRPr="00BE1FD1">
              <w:rPr>
                <w:rFonts w:ascii="Times New Roman" w:hAnsi="Times New Roman" w:cs="Times New Roman"/>
                <w:sz w:val="24"/>
                <w:szCs w:val="24"/>
              </w:rPr>
              <w:t xml:space="preserve">Федеральный закон от 23.06.2016 </w:t>
            </w:r>
            <w:proofErr w:type="spellStart"/>
            <w:r w:rsidRPr="00BE1FD1">
              <w:rPr>
                <w:rFonts w:ascii="Times New Roman" w:hAnsi="Times New Roman" w:cs="Times New Roman"/>
                <w:sz w:val="24"/>
                <w:szCs w:val="24"/>
              </w:rPr>
              <w:t>N</w:t>
            </w:r>
            <w:proofErr w:type="spellEnd"/>
            <w:r w:rsidRPr="00BE1FD1">
              <w:rPr>
                <w:rFonts w:ascii="Times New Roman" w:hAnsi="Times New Roman" w:cs="Times New Roman"/>
                <w:sz w:val="24"/>
                <w:szCs w:val="24"/>
              </w:rPr>
              <w:t xml:space="preserve"> 183-ФЗ</w:t>
            </w:r>
            <w:r w:rsidRPr="00BE1FD1">
              <w:rPr>
                <w:rFonts w:ascii="Times New Roman" w:hAnsi="Times New Roman" w:cs="Times New Roman"/>
                <w:b/>
                <w:sz w:val="24"/>
                <w:szCs w:val="24"/>
              </w:rPr>
              <w:br/>
              <w:t>"Об общих принципах организации и деятельности общественных палат субъектов Российской Федерации"</w:t>
            </w:r>
          </w:p>
        </w:tc>
        <w:tc>
          <w:tcPr>
            <w:tcW w:w="1296" w:type="dxa"/>
          </w:tcPr>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…6</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2B4F7E" w:rsidRPr="006463A5" w:rsidRDefault="002B4F7E" w:rsidP="002B4F7E">
            <w:pPr>
              <w:pStyle w:val="ConsPlusNormal"/>
              <w:jc w:val="both"/>
              <w:rPr>
                <w:rFonts w:ascii="Times New Roman" w:hAnsi="Times New Roman" w:cs="Times New Roman"/>
                <w:sz w:val="24"/>
                <w:szCs w:val="24"/>
              </w:rPr>
            </w:pPr>
            <w:r w:rsidRPr="006463A5">
              <w:rPr>
                <w:rFonts w:ascii="Times New Roman" w:hAnsi="Times New Roman" w:cs="Times New Roman"/>
                <w:sz w:val="24"/>
                <w:szCs w:val="24"/>
              </w:rPr>
              <w:t xml:space="preserve">Федеральный закон от 23.05.2016 </w:t>
            </w:r>
            <w:proofErr w:type="spellStart"/>
            <w:r w:rsidRPr="006463A5">
              <w:rPr>
                <w:rFonts w:ascii="Times New Roman" w:hAnsi="Times New Roman" w:cs="Times New Roman"/>
                <w:sz w:val="24"/>
                <w:szCs w:val="24"/>
              </w:rPr>
              <w:t>N</w:t>
            </w:r>
            <w:proofErr w:type="spellEnd"/>
            <w:r w:rsidRPr="006463A5">
              <w:rPr>
                <w:rFonts w:ascii="Times New Roman" w:hAnsi="Times New Roman" w:cs="Times New Roman"/>
                <w:sz w:val="24"/>
                <w:szCs w:val="24"/>
              </w:rPr>
              <w:t xml:space="preserve"> 141-ФЗ</w:t>
            </w:r>
          </w:p>
          <w:p w:rsidR="00033F28" w:rsidRDefault="002B4F7E" w:rsidP="002B4F7E">
            <w:pPr>
              <w:pStyle w:val="ConsPlusNormal"/>
              <w:jc w:val="both"/>
              <w:rPr>
                <w:rFonts w:ascii="Times New Roman" w:hAnsi="Times New Roman" w:cs="Times New Roman"/>
                <w:sz w:val="24"/>
                <w:szCs w:val="24"/>
              </w:rPr>
            </w:pPr>
            <w:r w:rsidRPr="006463A5">
              <w:rPr>
                <w:rFonts w:ascii="Times New Roman" w:hAnsi="Times New Roman" w:cs="Times New Roman"/>
                <w:b/>
                <w:sz w:val="24"/>
                <w:szCs w:val="24"/>
              </w:rP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tc>
        <w:tc>
          <w:tcPr>
            <w:tcW w:w="1296" w:type="dxa"/>
          </w:tcPr>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Default="009C172A" w:rsidP="00033F28">
            <w:pPr>
              <w:pStyle w:val="ConsPlusTitle"/>
              <w:rPr>
                <w:rFonts w:ascii="Times New Roman" w:hAnsi="Times New Roman" w:cs="Times New Roman"/>
                <w:sz w:val="24"/>
                <w:szCs w:val="24"/>
              </w:rPr>
            </w:pPr>
            <w:r w:rsidRPr="00D80C68">
              <w:rPr>
                <w:rFonts w:ascii="Times New Roman" w:hAnsi="Times New Roman" w:cs="Times New Roman"/>
                <w:b w:val="0"/>
                <w:sz w:val="24"/>
                <w:szCs w:val="24"/>
              </w:rPr>
              <w:t xml:space="preserve">Федеральный закон от 23.06.2016 </w:t>
            </w:r>
            <w:proofErr w:type="spellStart"/>
            <w:r w:rsidRPr="00D80C68">
              <w:rPr>
                <w:rFonts w:ascii="Times New Roman" w:hAnsi="Times New Roman" w:cs="Times New Roman"/>
                <w:b w:val="0"/>
                <w:sz w:val="24"/>
                <w:szCs w:val="24"/>
              </w:rPr>
              <w:t>N</w:t>
            </w:r>
            <w:proofErr w:type="spellEnd"/>
            <w:r w:rsidRPr="00D80C68">
              <w:rPr>
                <w:rFonts w:ascii="Times New Roman" w:hAnsi="Times New Roman" w:cs="Times New Roman"/>
                <w:b w:val="0"/>
                <w:sz w:val="24"/>
                <w:szCs w:val="24"/>
              </w:rPr>
              <w:t xml:space="preserve"> 219-ФЗ</w:t>
            </w:r>
            <w:r w:rsidRPr="00D80C68">
              <w:rPr>
                <w:rFonts w:ascii="Times New Roman" w:hAnsi="Times New Roman" w:cs="Times New Roman"/>
                <w:b w:val="0"/>
                <w:sz w:val="24"/>
                <w:szCs w:val="24"/>
              </w:rPr>
              <w:br/>
            </w:r>
            <w:r w:rsidRPr="00D80C68">
              <w:rPr>
                <w:rFonts w:ascii="Times New Roman" w:hAnsi="Times New Roman" w:cs="Times New Roman"/>
                <w:sz w:val="24"/>
                <w:szCs w:val="24"/>
              </w:rPr>
              <w:lastRenderedPageBreak/>
              <w:t>"О внесении изменений в Федеральный закон "Об актах гражданского состояния"</w:t>
            </w:r>
          </w:p>
        </w:tc>
        <w:tc>
          <w:tcPr>
            <w:tcW w:w="1296" w:type="dxa"/>
          </w:tcPr>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lastRenderedPageBreak/>
              <w:t>…7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D80C68" w:rsidRPr="00144D1C" w:rsidRDefault="00D80C68" w:rsidP="00D80C68">
            <w:pPr>
              <w:pStyle w:val="ConsPlusNormal"/>
              <w:jc w:val="both"/>
              <w:rPr>
                <w:rFonts w:ascii="Times New Roman" w:hAnsi="Times New Roman" w:cs="Times New Roman"/>
                <w:sz w:val="24"/>
                <w:szCs w:val="24"/>
              </w:rPr>
            </w:pPr>
            <w:r w:rsidRPr="00D80C68">
              <w:rPr>
                <w:rFonts w:ascii="Times New Roman" w:hAnsi="Times New Roman" w:cs="Times New Roman"/>
                <w:sz w:val="24"/>
                <w:szCs w:val="24"/>
              </w:rPr>
              <w:t xml:space="preserve">Федеральный закон от 26.04.2016 </w:t>
            </w:r>
            <w:proofErr w:type="spellStart"/>
            <w:r w:rsidRPr="00D80C68">
              <w:rPr>
                <w:rFonts w:ascii="Times New Roman" w:hAnsi="Times New Roman" w:cs="Times New Roman"/>
                <w:sz w:val="24"/>
                <w:szCs w:val="24"/>
              </w:rPr>
              <w:t>N</w:t>
            </w:r>
            <w:proofErr w:type="spellEnd"/>
            <w:r w:rsidRPr="00D80C68">
              <w:rPr>
                <w:rFonts w:ascii="Times New Roman" w:hAnsi="Times New Roman" w:cs="Times New Roman"/>
                <w:sz w:val="24"/>
                <w:szCs w:val="24"/>
              </w:rPr>
              <w:t xml:space="preserve"> 113-ФЗ</w:t>
            </w:r>
          </w:p>
          <w:p w:rsidR="00033F28" w:rsidRPr="00685D45" w:rsidRDefault="00D80C68" w:rsidP="00D80C68">
            <w:pPr>
              <w:pStyle w:val="ConsPlusNormal"/>
              <w:jc w:val="both"/>
              <w:rPr>
                <w:rFonts w:ascii="Times New Roman" w:hAnsi="Times New Roman" w:cs="Times New Roman"/>
                <w:sz w:val="24"/>
                <w:szCs w:val="24"/>
              </w:rPr>
            </w:pPr>
            <w:r w:rsidRPr="00D80C68">
              <w:rPr>
                <w:rFonts w:ascii="Times New Roman" w:hAnsi="Times New Roman" w:cs="Times New Roman"/>
                <w:b/>
                <w:sz w:val="24"/>
                <w:szCs w:val="24"/>
              </w:rPr>
              <w:t>"О внесении изменений в статью 11 Федерального закона "Об основах системы профилактики безнадзорности и правонарушений несовершеннолетних"</w:t>
            </w:r>
          </w:p>
        </w:tc>
        <w:tc>
          <w:tcPr>
            <w:tcW w:w="1296" w:type="dxa"/>
          </w:tcPr>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AB4343" w:rsidRPr="00AB4343" w:rsidRDefault="00AB4343" w:rsidP="00AB4343">
            <w:pPr>
              <w:pStyle w:val="ConsPlusNormal"/>
              <w:jc w:val="both"/>
              <w:rPr>
                <w:rFonts w:ascii="Times New Roman" w:hAnsi="Times New Roman" w:cs="Times New Roman"/>
                <w:sz w:val="24"/>
                <w:szCs w:val="24"/>
              </w:rPr>
            </w:pPr>
            <w:r w:rsidRPr="00AB4343">
              <w:rPr>
                <w:rFonts w:ascii="Times New Roman" w:hAnsi="Times New Roman" w:cs="Times New Roman"/>
                <w:sz w:val="24"/>
                <w:szCs w:val="24"/>
              </w:rPr>
              <w:t xml:space="preserve">Федеральный закон от 01.05.2016 </w:t>
            </w:r>
            <w:proofErr w:type="spellStart"/>
            <w:r w:rsidRPr="00AB4343">
              <w:rPr>
                <w:rFonts w:ascii="Times New Roman" w:hAnsi="Times New Roman" w:cs="Times New Roman"/>
                <w:sz w:val="24"/>
                <w:szCs w:val="24"/>
              </w:rPr>
              <w:t>N</w:t>
            </w:r>
            <w:proofErr w:type="spellEnd"/>
            <w:r w:rsidRPr="00AB4343">
              <w:rPr>
                <w:rFonts w:ascii="Times New Roman" w:hAnsi="Times New Roman" w:cs="Times New Roman"/>
                <w:sz w:val="24"/>
                <w:szCs w:val="24"/>
              </w:rPr>
              <w:t xml:space="preserve"> 130-ФЗ</w:t>
            </w:r>
          </w:p>
          <w:p w:rsidR="00033F28" w:rsidRPr="00AD4A2E" w:rsidRDefault="00AB4343" w:rsidP="00AB4343">
            <w:pPr>
              <w:pStyle w:val="ConsPlusNormal"/>
              <w:jc w:val="both"/>
              <w:rPr>
                <w:rFonts w:ascii="Times New Roman" w:hAnsi="Times New Roman" w:cs="Times New Roman"/>
                <w:b/>
                <w:bCs/>
                <w:sz w:val="24"/>
                <w:szCs w:val="24"/>
              </w:rPr>
            </w:pPr>
            <w:r w:rsidRPr="00AB4343">
              <w:rPr>
                <w:rFonts w:ascii="Times New Roman" w:hAnsi="Times New Roman" w:cs="Times New Roman"/>
                <w:b/>
                <w:sz w:val="24"/>
                <w:szCs w:val="24"/>
              </w:rPr>
              <w:t>"О внесении изменений в часть первую Налогового кодекса Российской Федерации"</w:t>
            </w:r>
          </w:p>
        </w:tc>
        <w:tc>
          <w:tcPr>
            <w:tcW w:w="1296" w:type="dxa"/>
          </w:tcPr>
          <w:p w:rsidR="00033F28" w:rsidRDefault="00282D19" w:rsidP="00033F28">
            <w:pPr>
              <w:ind w:right="-739"/>
              <w:jc w:val="center"/>
              <w:rPr>
                <w:rFonts w:ascii="Times New Roman" w:hAnsi="Times New Roman" w:cs="Times New Roman"/>
                <w:b/>
                <w:sz w:val="24"/>
              </w:rPr>
            </w:pPr>
            <w:r>
              <w:rPr>
                <w:rFonts w:ascii="Times New Roman" w:hAnsi="Times New Roman" w:cs="Times New Roman"/>
                <w:b/>
                <w:sz w:val="24"/>
              </w:rPr>
              <w:t>…7</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3D1C46" w:rsidRPr="003D1C46" w:rsidRDefault="003D1C46" w:rsidP="003D1C46">
            <w:pPr>
              <w:pStyle w:val="ConsPlusNormal"/>
              <w:rPr>
                <w:rFonts w:ascii="Times New Roman" w:hAnsi="Times New Roman" w:cs="Times New Roman"/>
                <w:sz w:val="24"/>
                <w:szCs w:val="24"/>
              </w:rPr>
            </w:pPr>
            <w:r w:rsidRPr="003D1C46">
              <w:rPr>
                <w:rFonts w:ascii="Times New Roman" w:hAnsi="Times New Roman" w:cs="Times New Roman"/>
                <w:sz w:val="24"/>
                <w:szCs w:val="24"/>
              </w:rPr>
              <w:t xml:space="preserve">Федеральный закон от 01.05.2016 </w:t>
            </w:r>
            <w:proofErr w:type="spellStart"/>
            <w:r w:rsidRPr="003D1C46">
              <w:rPr>
                <w:rFonts w:ascii="Times New Roman" w:hAnsi="Times New Roman" w:cs="Times New Roman"/>
                <w:sz w:val="24"/>
                <w:szCs w:val="24"/>
              </w:rPr>
              <w:t>N</w:t>
            </w:r>
            <w:proofErr w:type="spellEnd"/>
            <w:r w:rsidRPr="003D1C46">
              <w:rPr>
                <w:rFonts w:ascii="Times New Roman" w:hAnsi="Times New Roman" w:cs="Times New Roman"/>
                <w:sz w:val="24"/>
                <w:szCs w:val="24"/>
              </w:rPr>
              <w:t xml:space="preserve"> 119-ФЗ</w:t>
            </w:r>
          </w:p>
          <w:p w:rsidR="00033F28" w:rsidRPr="004F570D" w:rsidRDefault="003D1C46" w:rsidP="003D1C46">
            <w:pPr>
              <w:pStyle w:val="ConsPlusNormal"/>
              <w:rPr>
                <w:rFonts w:ascii="Times New Roman" w:hAnsi="Times New Roman" w:cs="Times New Roman"/>
                <w:b/>
                <w:bCs/>
                <w:sz w:val="24"/>
                <w:szCs w:val="24"/>
              </w:rPr>
            </w:pPr>
            <w:r w:rsidRPr="003D1C46">
              <w:rPr>
                <w:rFonts w:ascii="Times New Roman" w:hAnsi="Times New Roman" w:cs="Times New Roman"/>
                <w:b/>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296" w:type="dxa"/>
          </w:tcPr>
          <w:p w:rsidR="00033F28" w:rsidRDefault="00E73828" w:rsidP="00033F28">
            <w:pPr>
              <w:ind w:right="-739"/>
              <w:jc w:val="center"/>
              <w:rPr>
                <w:rFonts w:ascii="Times New Roman" w:hAnsi="Times New Roman" w:cs="Times New Roman"/>
                <w:b/>
                <w:sz w:val="24"/>
              </w:rPr>
            </w:pPr>
            <w:r>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953A8F" w:rsidRDefault="00B81A59" w:rsidP="00033F28">
            <w:pPr>
              <w:pStyle w:val="ConsPlusNormal"/>
              <w:rPr>
                <w:rFonts w:ascii="Times New Roman" w:hAnsi="Times New Roman" w:cs="Times New Roman"/>
                <w:b/>
                <w:sz w:val="24"/>
                <w:szCs w:val="24"/>
              </w:rPr>
            </w:pPr>
            <w:r w:rsidRPr="00B81A59">
              <w:rPr>
                <w:rFonts w:ascii="Times New Roman" w:hAnsi="Times New Roman" w:cs="Times New Roman"/>
                <w:sz w:val="24"/>
                <w:szCs w:val="24"/>
              </w:rPr>
              <w:t xml:space="preserve">Федеральный закон от 23.06.2016 </w:t>
            </w:r>
            <w:proofErr w:type="spellStart"/>
            <w:r w:rsidRPr="00B81A59">
              <w:rPr>
                <w:rFonts w:ascii="Times New Roman" w:hAnsi="Times New Roman" w:cs="Times New Roman"/>
                <w:sz w:val="24"/>
                <w:szCs w:val="24"/>
              </w:rPr>
              <w:t>N</w:t>
            </w:r>
            <w:proofErr w:type="spellEnd"/>
            <w:r w:rsidRPr="00B81A59">
              <w:rPr>
                <w:rFonts w:ascii="Times New Roman" w:hAnsi="Times New Roman" w:cs="Times New Roman"/>
                <w:sz w:val="24"/>
                <w:szCs w:val="24"/>
              </w:rPr>
              <w:t xml:space="preserve"> 218-ФЗ</w:t>
            </w:r>
            <w:r w:rsidRPr="00B81A59">
              <w:rPr>
                <w:rFonts w:ascii="Times New Roman" w:hAnsi="Times New Roman" w:cs="Times New Roman"/>
                <w:sz w:val="24"/>
                <w:szCs w:val="24"/>
              </w:rPr>
              <w:br/>
            </w:r>
            <w:r w:rsidRPr="00B81A59">
              <w:rPr>
                <w:rFonts w:ascii="Times New Roman" w:hAnsi="Times New Roman" w:cs="Times New Roman"/>
                <w:b/>
                <w:sz w:val="24"/>
                <w:szCs w:val="24"/>
              </w:rP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w:t>
            </w:r>
          </w:p>
        </w:tc>
        <w:tc>
          <w:tcPr>
            <w:tcW w:w="1296" w:type="dxa"/>
          </w:tcPr>
          <w:p w:rsidR="00033F28" w:rsidRDefault="00E73828" w:rsidP="00033F28">
            <w:pPr>
              <w:ind w:right="-739"/>
              <w:jc w:val="center"/>
              <w:rPr>
                <w:rFonts w:ascii="Times New Roman" w:hAnsi="Times New Roman" w:cs="Times New Roman"/>
                <w:b/>
                <w:sz w:val="24"/>
              </w:rPr>
            </w:pPr>
            <w:r>
              <w:rPr>
                <w:rFonts w:ascii="Times New Roman" w:hAnsi="Times New Roman" w:cs="Times New Roman"/>
                <w:b/>
                <w:sz w:val="24"/>
              </w:rPr>
              <w:t>…8</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9356FF" w:rsidRDefault="009356FF" w:rsidP="009356FF">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w:t>
            </w:r>
            <w:r w:rsidRPr="002866C9">
              <w:rPr>
                <w:rFonts w:ascii="Times New Roman" w:hAnsi="Times New Roman" w:cs="Times New Roman"/>
                <w:sz w:val="24"/>
                <w:szCs w:val="24"/>
              </w:rPr>
              <w:t xml:space="preserve">30 мая 2016 г. </w:t>
            </w:r>
            <w:proofErr w:type="spellStart"/>
            <w:r w:rsidRPr="002866C9">
              <w:rPr>
                <w:rFonts w:ascii="Times New Roman" w:hAnsi="Times New Roman" w:cs="Times New Roman"/>
                <w:sz w:val="24"/>
                <w:szCs w:val="24"/>
              </w:rPr>
              <w:t>N</w:t>
            </w:r>
            <w:proofErr w:type="spellEnd"/>
            <w:r w:rsidRPr="002866C9">
              <w:rPr>
                <w:rFonts w:ascii="Times New Roman" w:hAnsi="Times New Roman" w:cs="Times New Roman"/>
                <w:sz w:val="24"/>
                <w:szCs w:val="24"/>
              </w:rPr>
              <w:t xml:space="preserve"> 484</w:t>
            </w:r>
          </w:p>
          <w:p w:rsidR="00033F28" w:rsidRPr="00654DB6" w:rsidRDefault="009356FF" w:rsidP="009356FF">
            <w:pPr>
              <w:pStyle w:val="ConsPlusNormal"/>
              <w:rPr>
                <w:rFonts w:ascii="Times New Roman" w:hAnsi="Times New Roman" w:cs="Times New Roman"/>
                <w:sz w:val="24"/>
                <w:szCs w:val="24"/>
              </w:rPr>
            </w:pPr>
            <w:r>
              <w:rPr>
                <w:rFonts w:ascii="Times New Roman" w:hAnsi="Times New Roman" w:cs="Times New Roman"/>
                <w:sz w:val="24"/>
                <w:szCs w:val="24"/>
              </w:rPr>
              <w:t>«</w:t>
            </w:r>
            <w:r w:rsidRPr="009356FF">
              <w:rPr>
                <w:rFonts w:ascii="Times New Roman" w:hAnsi="Times New Roman" w:cs="Times New Roman"/>
                <w:b/>
                <w:sz w:val="24"/>
                <w:szCs w:val="24"/>
              </w:rPr>
              <w:t>О ценообразовании в области обращения с твердыми коммунальными отходами</w:t>
            </w:r>
            <w:r w:rsidRPr="002866C9">
              <w:rPr>
                <w:rFonts w:ascii="Times New Roman" w:hAnsi="Times New Roman" w:cs="Times New Roman"/>
                <w:sz w:val="24"/>
                <w:szCs w:val="24"/>
              </w:rPr>
              <w:t>»</w:t>
            </w:r>
          </w:p>
        </w:tc>
        <w:tc>
          <w:tcPr>
            <w:tcW w:w="1296" w:type="dxa"/>
          </w:tcPr>
          <w:p w:rsidR="00033F28" w:rsidRDefault="00E73828" w:rsidP="00033F28">
            <w:pPr>
              <w:ind w:right="-739"/>
              <w:jc w:val="center"/>
              <w:rPr>
                <w:rFonts w:ascii="Times New Roman" w:hAnsi="Times New Roman" w:cs="Times New Roman"/>
                <w:b/>
                <w:sz w:val="24"/>
              </w:rPr>
            </w:pPr>
            <w:r>
              <w:rPr>
                <w:rFonts w:ascii="Times New Roman" w:hAnsi="Times New Roman" w:cs="Times New Roman"/>
                <w:b/>
                <w:sz w:val="24"/>
              </w:rPr>
              <w:t>…9</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54068F" w:rsidRPr="0054068F" w:rsidRDefault="0054068F" w:rsidP="0054068F">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w:t>
            </w:r>
            <w:r w:rsidRPr="0054068F">
              <w:rPr>
                <w:rFonts w:ascii="Times New Roman" w:hAnsi="Times New Roman" w:cs="Times New Roman"/>
                <w:sz w:val="24"/>
                <w:szCs w:val="24"/>
              </w:rPr>
              <w:t xml:space="preserve">21 июня 2016 г. </w:t>
            </w:r>
            <w:proofErr w:type="spellStart"/>
            <w:r w:rsidRPr="0054068F">
              <w:rPr>
                <w:rFonts w:ascii="Times New Roman" w:hAnsi="Times New Roman" w:cs="Times New Roman"/>
                <w:sz w:val="24"/>
                <w:szCs w:val="24"/>
              </w:rPr>
              <w:t>N</w:t>
            </w:r>
            <w:proofErr w:type="spellEnd"/>
            <w:r w:rsidRPr="0054068F">
              <w:rPr>
                <w:rFonts w:ascii="Times New Roman" w:hAnsi="Times New Roman" w:cs="Times New Roman"/>
                <w:sz w:val="24"/>
                <w:szCs w:val="24"/>
              </w:rPr>
              <w:t xml:space="preserve"> 564</w:t>
            </w:r>
          </w:p>
          <w:p w:rsidR="00033F28" w:rsidRDefault="0054068F" w:rsidP="0054068F">
            <w:pPr>
              <w:pStyle w:val="ConsPlusNormal"/>
              <w:rPr>
                <w:rFonts w:ascii="Times New Roman" w:hAnsi="Times New Roman" w:cs="Times New Roman"/>
                <w:sz w:val="24"/>
                <w:szCs w:val="24"/>
              </w:rPr>
            </w:pPr>
            <w:r>
              <w:rPr>
                <w:rFonts w:ascii="Times New Roman" w:hAnsi="Times New Roman" w:cs="Times New Roman"/>
                <w:sz w:val="24"/>
                <w:szCs w:val="24"/>
              </w:rPr>
              <w:t>«</w:t>
            </w:r>
            <w:r w:rsidRPr="0054068F">
              <w:rPr>
                <w:rFonts w:ascii="Times New Roman" w:hAnsi="Times New Roman" w:cs="Times New Roman"/>
                <w:b/>
                <w:sz w:val="24"/>
                <w:szCs w:val="24"/>
              </w:rPr>
              <w:t>Об утверждении стандартов раскрытия информации в области обращения с твердыми коммунальными отходами</w:t>
            </w:r>
            <w:r w:rsidRPr="0054068F">
              <w:rPr>
                <w:rFonts w:ascii="Times New Roman" w:hAnsi="Times New Roman" w:cs="Times New Roman"/>
                <w:sz w:val="24"/>
                <w:szCs w:val="24"/>
              </w:rPr>
              <w:t>»</w:t>
            </w:r>
          </w:p>
        </w:tc>
        <w:tc>
          <w:tcPr>
            <w:tcW w:w="1296" w:type="dxa"/>
          </w:tcPr>
          <w:p w:rsidR="00033F28" w:rsidRDefault="00621ACB" w:rsidP="00033F28">
            <w:pPr>
              <w:ind w:right="-739"/>
              <w:jc w:val="center"/>
              <w:rPr>
                <w:rFonts w:ascii="Times New Roman" w:hAnsi="Times New Roman" w:cs="Times New Roman"/>
                <w:b/>
                <w:sz w:val="24"/>
              </w:rPr>
            </w:pPr>
            <w:r>
              <w:rPr>
                <w:rFonts w:ascii="Times New Roman" w:hAnsi="Times New Roman" w:cs="Times New Roman"/>
                <w:b/>
                <w:sz w:val="24"/>
              </w:rPr>
              <w:t>…10</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35755" w:rsidRPr="00F35755" w:rsidRDefault="00F35755" w:rsidP="00F35755">
            <w:pPr>
              <w:pStyle w:val="ConsPlusNormal"/>
              <w:rPr>
                <w:rFonts w:ascii="Times New Roman" w:hAnsi="Times New Roman" w:cs="Times New Roman"/>
                <w:sz w:val="24"/>
                <w:szCs w:val="24"/>
              </w:rPr>
            </w:pPr>
            <w:r w:rsidRPr="00F35755">
              <w:rPr>
                <w:rFonts w:ascii="Times New Roman" w:hAnsi="Times New Roman" w:cs="Times New Roman"/>
                <w:sz w:val="24"/>
                <w:szCs w:val="24"/>
              </w:rPr>
              <w:t xml:space="preserve">Постановление Правительства Российской Федерации от 18 мая 2016 г. </w:t>
            </w:r>
            <w:proofErr w:type="spellStart"/>
            <w:r w:rsidRPr="00F35755">
              <w:rPr>
                <w:rFonts w:ascii="Times New Roman" w:hAnsi="Times New Roman" w:cs="Times New Roman"/>
                <w:sz w:val="24"/>
                <w:szCs w:val="24"/>
              </w:rPr>
              <w:t>N</w:t>
            </w:r>
            <w:proofErr w:type="spellEnd"/>
            <w:r w:rsidRPr="00F35755">
              <w:rPr>
                <w:rFonts w:ascii="Times New Roman" w:hAnsi="Times New Roman" w:cs="Times New Roman"/>
                <w:sz w:val="24"/>
                <w:szCs w:val="24"/>
              </w:rPr>
              <w:t xml:space="preserve"> 445 </w:t>
            </w:r>
          </w:p>
          <w:p w:rsidR="00033F28" w:rsidRPr="00A90011" w:rsidRDefault="00F35755" w:rsidP="00F35755">
            <w:pPr>
              <w:pStyle w:val="ConsPlusNormal"/>
              <w:rPr>
                <w:rFonts w:ascii="Times New Roman" w:hAnsi="Times New Roman" w:cs="Times New Roman"/>
                <w:sz w:val="24"/>
                <w:szCs w:val="24"/>
              </w:rPr>
            </w:pPr>
            <w:r w:rsidRPr="00F35755">
              <w:rPr>
                <w:rFonts w:ascii="Times New Roman" w:hAnsi="Times New Roman" w:cs="Times New Roman"/>
                <w:b/>
                <w:sz w:val="24"/>
                <w:szCs w:val="24"/>
              </w:rPr>
              <w:t>«Об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c>
          <w:tcPr>
            <w:tcW w:w="1296" w:type="dxa"/>
          </w:tcPr>
          <w:p w:rsidR="00033F28" w:rsidRDefault="00621ACB" w:rsidP="00033F28">
            <w:pPr>
              <w:ind w:right="-739"/>
              <w:jc w:val="center"/>
              <w:rPr>
                <w:rFonts w:ascii="Times New Roman" w:hAnsi="Times New Roman" w:cs="Times New Roman"/>
                <w:b/>
                <w:sz w:val="24"/>
              </w:rPr>
            </w:pPr>
            <w:r>
              <w:rPr>
                <w:rFonts w:ascii="Times New Roman" w:hAnsi="Times New Roman" w:cs="Times New Roman"/>
                <w:b/>
                <w:sz w:val="24"/>
              </w:rPr>
              <w:t>…10</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794FE0" w:rsidRPr="00E145ED" w:rsidRDefault="00794FE0" w:rsidP="00794FE0">
            <w:pPr>
              <w:pStyle w:val="ConsPlusNormal"/>
              <w:rPr>
                <w:rFonts w:ascii="Times New Roman" w:hAnsi="Times New Roman" w:cs="Times New Roman"/>
                <w:sz w:val="24"/>
                <w:szCs w:val="24"/>
              </w:rPr>
            </w:pPr>
            <w:r w:rsidRPr="00E145ED">
              <w:rPr>
                <w:rFonts w:ascii="Times New Roman" w:hAnsi="Times New Roman" w:cs="Times New Roman"/>
                <w:sz w:val="24"/>
                <w:szCs w:val="24"/>
              </w:rPr>
              <w:t xml:space="preserve">Постановление Правительства Российской Федерации от 26 мая 2016 г. </w:t>
            </w:r>
            <w:proofErr w:type="spellStart"/>
            <w:r w:rsidRPr="00E145ED">
              <w:rPr>
                <w:rFonts w:ascii="Times New Roman" w:hAnsi="Times New Roman" w:cs="Times New Roman"/>
                <w:sz w:val="24"/>
                <w:szCs w:val="24"/>
              </w:rPr>
              <w:t>N</w:t>
            </w:r>
            <w:proofErr w:type="spellEnd"/>
            <w:r w:rsidRPr="00E145ED">
              <w:rPr>
                <w:rFonts w:ascii="Times New Roman" w:hAnsi="Times New Roman" w:cs="Times New Roman"/>
                <w:sz w:val="24"/>
                <w:szCs w:val="24"/>
              </w:rPr>
              <w:t xml:space="preserve"> 469</w:t>
            </w:r>
          </w:p>
          <w:p w:rsidR="00033F28" w:rsidRPr="00794FE0" w:rsidRDefault="00794FE0" w:rsidP="00794FE0">
            <w:pPr>
              <w:pStyle w:val="ConsPlusTitle"/>
              <w:rPr>
                <w:rFonts w:ascii="Times New Roman" w:hAnsi="Times New Roman" w:cs="Times New Roman"/>
                <w:sz w:val="24"/>
                <w:szCs w:val="24"/>
              </w:rPr>
            </w:pPr>
            <w:r w:rsidRPr="00794FE0">
              <w:rPr>
                <w:rFonts w:ascii="Times New Roman" w:hAnsi="Times New Roman" w:cs="Times New Roman"/>
                <w:sz w:val="24"/>
                <w:szCs w:val="24"/>
              </w:rPr>
              <w:t>«Об общих требованиях к методике прогнозирования поступлений по источникам финансирования дефицита бюджета»</w:t>
            </w:r>
          </w:p>
        </w:tc>
        <w:tc>
          <w:tcPr>
            <w:tcW w:w="1296" w:type="dxa"/>
          </w:tcPr>
          <w:p w:rsidR="00033F28" w:rsidRDefault="00621ACB" w:rsidP="00033F28">
            <w:pPr>
              <w:ind w:right="-739"/>
              <w:jc w:val="center"/>
              <w:rPr>
                <w:rFonts w:ascii="Times New Roman" w:hAnsi="Times New Roman" w:cs="Times New Roman"/>
                <w:b/>
                <w:sz w:val="24"/>
              </w:rPr>
            </w:pPr>
            <w:r>
              <w:rPr>
                <w:rFonts w:ascii="Times New Roman" w:hAnsi="Times New Roman" w:cs="Times New Roman"/>
                <w:b/>
                <w:sz w:val="24"/>
              </w:rPr>
              <w:t>…11</w:t>
            </w:r>
          </w:p>
        </w:tc>
      </w:tr>
      <w:tr w:rsidR="00213D78" w:rsidTr="000B2295">
        <w:tc>
          <w:tcPr>
            <w:tcW w:w="998" w:type="dxa"/>
          </w:tcPr>
          <w:p w:rsidR="00213D78" w:rsidRPr="000B2295" w:rsidRDefault="00213D78" w:rsidP="000B2295">
            <w:pPr>
              <w:pStyle w:val="a4"/>
              <w:numPr>
                <w:ilvl w:val="0"/>
                <w:numId w:val="5"/>
              </w:numPr>
              <w:ind w:right="-739"/>
              <w:rPr>
                <w:rFonts w:ascii="Times New Roman" w:hAnsi="Times New Roman" w:cs="Times New Roman"/>
                <w:b/>
                <w:sz w:val="24"/>
              </w:rPr>
            </w:pPr>
          </w:p>
        </w:tc>
        <w:tc>
          <w:tcPr>
            <w:tcW w:w="13038" w:type="dxa"/>
          </w:tcPr>
          <w:p w:rsidR="00213D78" w:rsidRDefault="00213D78" w:rsidP="00033F28">
            <w:pPr>
              <w:pStyle w:val="ConsPlusNormal"/>
              <w:jc w:val="both"/>
              <w:rPr>
                <w:rFonts w:ascii="Times New Roman" w:hAnsi="Times New Roman" w:cs="Times New Roman"/>
                <w:sz w:val="24"/>
                <w:szCs w:val="24"/>
              </w:rPr>
            </w:pPr>
            <w:r w:rsidRPr="00213D78">
              <w:rPr>
                <w:rFonts w:ascii="Times New Roman" w:hAnsi="Times New Roman" w:cs="Times New Roman"/>
                <w:sz w:val="24"/>
                <w:szCs w:val="24"/>
              </w:rPr>
              <w:t xml:space="preserve">Постановление Правительства Российской Федерации от 23.06.2016 </w:t>
            </w:r>
            <w:proofErr w:type="spellStart"/>
            <w:r w:rsidRPr="00213D78">
              <w:rPr>
                <w:rFonts w:ascii="Times New Roman" w:hAnsi="Times New Roman" w:cs="Times New Roman"/>
                <w:sz w:val="24"/>
                <w:szCs w:val="24"/>
              </w:rPr>
              <w:t>N</w:t>
            </w:r>
            <w:proofErr w:type="spellEnd"/>
            <w:r w:rsidRPr="00213D78">
              <w:rPr>
                <w:rFonts w:ascii="Times New Roman" w:hAnsi="Times New Roman" w:cs="Times New Roman"/>
                <w:sz w:val="24"/>
                <w:szCs w:val="24"/>
              </w:rPr>
              <w:t xml:space="preserve"> 574</w:t>
            </w:r>
          </w:p>
          <w:p w:rsidR="00213D78" w:rsidRPr="007A3E04" w:rsidRDefault="00213D78" w:rsidP="00033F28">
            <w:pPr>
              <w:pStyle w:val="ConsPlusNormal"/>
              <w:jc w:val="both"/>
              <w:rPr>
                <w:rFonts w:ascii="Times New Roman" w:hAnsi="Times New Roman" w:cs="Times New Roman"/>
                <w:sz w:val="24"/>
                <w:szCs w:val="24"/>
              </w:rPr>
            </w:pPr>
            <w:r w:rsidRPr="00213D78">
              <w:rPr>
                <w:rFonts w:ascii="Times New Roman" w:hAnsi="Times New Roman" w:cs="Times New Roman"/>
                <w:b/>
                <w:sz w:val="24"/>
                <w:szCs w:val="24"/>
              </w:rPr>
              <w:t>"Об общих требованиях к методике прогнозирования поступлений доходов в бюджеты бюджетной системы Российской Федерации"</w:t>
            </w:r>
          </w:p>
        </w:tc>
        <w:tc>
          <w:tcPr>
            <w:tcW w:w="1296" w:type="dxa"/>
          </w:tcPr>
          <w:p w:rsidR="00213D78" w:rsidRDefault="00772761" w:rsidP="00772761">
            <w:pPr>
              <w:ind w:right="-739"/>
              <w:jc w:val="center"/>
              <w:rPr>
                <w:rFonts w:ascii="Times New Roman" w:hAnsi="Times New Roman" w:cs="Times New Roman"/>
                <w:b/>
                <w:sz w:val="24"/>
              </w:rPr>
            </w:pPr>
            <w:r>
              <w:rPr>
                <w:rFonts w:ascii="Times New Roman" w:hAnsi="Times New Roman" w:cs="Times New Roman"/>
                <w:b/>
                <w:sz w:val="24"/>
              </w:rPr>
              <w:t>…11</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47303B" w:rsidRDefault="007A3E04" w:rsidP="00033F28">
            <w:pPr>
              <w:pStyle w:val="ConsPlusNormal"/>
              <w:jc w:val="both"/>
              <w:rPr>
                <w:rFonts w:ascii="Times New Roman" w:hAnsi="Times New Roman" w:cs="Times New Roman"/>
                <w:sz w:val="24"/>
                <w:szCs w:val="24"/>
              </w:rPr>
            </w:pPr>
            <w:r w:rsidRPr="007A3E04">
              <w:rPr>
                <w:rFonts w:ascii="Times New Roman" w:hAnsi="Times New Roman" w:cs="Times New Roman"/>
                <w:sz w:val="24"/>
                <w:szCs w:val="24"/>
              </w:rPr>
              <w:t xml:space="preserve">Постановление Правительства </w:t>
            </w:r>
            <w:r w:rsidRPr="00E145ED">
              <w:rPr>
                <w:rFonts w:ascii="Times New Roman" w:hAnsi="Times New Roman" w:cs="Times New Roman"/>
                <w:sz w:val="24"/>
                <w:szCs w:val="24"/>
              </w:rPr>
              <w:t>Российской Федерации</w:t>
            </w:r>
            <w:r w:rsidRPr="007A3E04">
              <w:rPr>
                <w:rFonts w:ascii="Times New Roman" w:hAnsi="Times New Roman" w:cs="Times New Roman"/>
                <w:sz w:val="24"/>
                <w:szCs w:val="24"/>
              </w:rPr>
              <w:t xml:space="preserve"> от 23.06.2016 </w:t>
            </w:r>
            <w:proofErr w:type="spellStart"/>
            <w:r w:rsidRPr="007A3E04">
              <w:rPr>
                <w:rFonts w:ascii="Times New Roman" w:hAnsi="Times New Roman" w:cs="Times New Roman"/>
                <w:sz w:val="24"/>
                <w:szCs w:val="24"/>
              </w:rPr>
              <w:t>N</w:t>
            </w:r>
            <w:proofErr w:type="spellEnd"/>
            <w:r w:rsidRPr="007A3E04">
              <w:rPr>
                <w:rFonts w:ascii="Times New Roman" w:hAnsi="Times New Roman" w:cs="Times New Roman"/>
                <w:sz w:val="24"/>
                <w:szCs w:val="24"/>
              </w:rPr>
              <w:t xml:space="preserve"> 572</w:t>
            </w:r>
          </w:p>
          <w:p w:rsidR="00033F28" w:rsidRPr="00322593" w:rsidRDefault="007A3E04" w:rsidP="00033F28">
            <w:pPr>
              <w:pStyle w:val="ConsPlusNormal"/>
              <w:jc w:val="both"/>
              <w:rPr>
                <w:rFonts w:ascii="Times New Roman" w:hAnsi="Times New Roman" w:cs="Times New Roman"/>
                <w:b/>
                <w:bCs/>
                <w:sz w:val="24"/>
                <w:szCs w:val="24"/>
              </w:rPr>
            </w:pPr>
            <w:r w:rsidRPr="007A3E04">
              <w:rPr>
                <w:rFonts w:ascii="Times New Roman" w:hAnsi="Times New Roman" w:cs="Times New Roman"/>
                <w:sz w:val="24"/>
                <w:szCs w:val="24"/>
              </w:rPr>
              <w:t>"</w:t>
            </w:r>
            <w:r w:rsidRPr="007A3E04">
              <w:rPr>
                <w:rFonts w:ascii="Times New Roman" w:hAnsi="Times New Roman" w:cs="Times New Roman"/>
                <w:b/>
                <w:sz w:val="24"/>
                <w:szCs w:val="24"/>
              </w:rPr>
              <w:t>Об утверждении Правил создания и ведения государственного реестра объектов, оказывающих негативное воздействие на окружающую среду</w:t>
            </w:r>
            <w:r w:rsidRPr="007A3E04">
              <w:rPr>
                <w:rFonts w:ascii="Times New Roman" w:hAnsi="Times New Roman" w:cs="Times New Roman"/>
                <w:sz w:val="24"/>
                <w:szCs w:val="24"/>
              </w:rPr>
              <w:t>"</w:t>
            </w:r>
          </w:p>
        </w:tc>
        <w:tc>
          <w:tcPr>
            <w:tcW w:w="1296" w:type="dxa"/>
          </w:tcPr>
          <w:p w:rsidR="00033F28" w:rsidRDefault="00772761" w:rsidP="00033F28">
            <w:pPr>
              <w:ind w:right="-739"/>
              <w:jc w:val="center"/>
              <w:rPr>
                <w:rFonts w:ascii="Times New Roman" w:hAnsi="Times New Roman" w:cs="Times New Roman"/>
                <w:b/>
                <w:sz w:val="24"/>
              </w:rPr>
            </w:pPr>
            <w:r>
              <w:rPr>
                <w:rFonts w:ascii="Times New Roman" w:hAnsi="Times New Roman" w:cs="Times New Roman"/>
                <w:b/>
                <w:sz w:val="24"/>
              </w:rPr>
              <w:t>…12</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593758" w:rsidRPr="00593758" w:rsidRDefault="00593758" w:rsidP="00593758">
            <w:pPr>
              <w:pStyle w:val="ConsPlusNormal"/>
              <w:rPr>
                <w:rFonts w:ascii="Times New Roman" w:hAnsi="Times New Roman" w:cs="Times New Roman"/>
                <w:sz w:val="24"/>
                <w:szCs w:val="24"/>
              </w:rPr>
            </w:pPr>
            <w:r w:rsidRPr="00593758">
              <w:rPr>
                <w:rFonts w:ascii="Times New Roman" w:hAnsi="Times New Roman" w:cs="Times New Roman"/>
                <w:sz w:val="24"/>
                <w:szCs w:val="24"/>
              </w:rPr>
              <w:t xml:space="preserve">Постановление Правительства Российской Федерации от 6 мая 2016 г. </w:t>
            </w:r>
            <w:proofErr w:type="spellStart"/>
            <w:r w:rsidRPr="00593758">
              <w:rPr>
                <w:rFonts w:ascii="Times New Roman" w:hAnsi="Times New Roman" w:cs="Times New Roman"/>
                <w:sz w:val="24"/>
                <w:szCs w:val="24"/>
              </w:rPr>
              <w:t>N</w:t>
            </w:r>
            <w:proofErr w:type="spellEnd"/>
            <w:r w:rsidRPr="00593758">
              <w:rPr>
                <w:rFonts w:ascii="Times New Roman" w:hAnsi="Times New Roman" w:cs="Times New Roman"/>
                <w:sz w:val="24"/>
                <w:szCs w:val="24"/>
              </w:rPr>
              <w:t xml:space="preserve"> 399</w:t>
            </w:r>
          </w:p>
          <w:p w:rsidR="00033F28" w:rsidRPr="004F570D" w:rsidRDefault="00593758" w:rsidP="00593758">
            <w:pPr>
              <w:pStyle w:val="ConsPlusNormal"/>
              <w:rPr>
                <w:rFonts w:ascii="Times New Roman" w:hAnsi="Times New Roman" w:cs="Times New Roman"/>
                <w:b/>
                <w:bCs/>
                <w:sz w:val="24"/>
                <w:szCs w:val="24"/>
              </w:rPr>
            </w:pPr>
            <w:r w:rsidRPr="00593758">
              <w:rPr>
                <w:rFonts w:ascii="Times New Roman" w:hAnsi="Times New Roman" w:cs="Times New Roman"/>
                <w:b/>
                <w:sz w:val="24"/>
                <w:szCs w:val="24"/>
              </w:rPr>
              <w:t>«Об организации повышения квалификации специалистов по защите информации и должностных лиц, ответственных за организацию защиты информации в органах государственной власти, органах местного самоуправления, организациях с государственным участием и организациях оборонно-промышленного комплекса»</w:t>
            </w:r>
          </w:p>
        </w:tc>
        <w:tc>
          <w:tcPr>
            <w:tcW w:w="1296" w:type="dxa"/>
          </w:tcPr>
          <w:p w:rsidR="00033F28" w:rsidRDefault="00772761" w:rsidP="00033F28">
            <w:pPr>
              <w:ind w:right="-739"/>
              <w:jc w:val="center"/>
              <w:rPr>
                <w:rFonts w:ascii="Times New Roman" w:hAnsi="Times New Roman" w:cs="Times New Roman"/>
                <w:b/>
                <w:sz w:val="24"/>
              </w:rPr>
            </w:pPr>
            <w:r>
              <w:rPr>
                <w:rFonts w:ascii="Times New Roman" w:hAnsi="Times New Roman" w:cs="Times New Roman"/>
                <w:b/>
                <w:sz w:val="24"/>
              </w:rPr>
              <w:t>…12</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427C7F" w:rsidRPr="004C7449" w:rsidRDefault="00427C7F" w:rsidP="00427C7F">
            <w:pPr>
              <w:pStyle w:val="ConsPlusNormal"/>
              <w:rPr>
                <w:rFonts w:ascii="Times New Roman" w:hAnsi="Times New Roman" w:cs="Times New Roman"/>
                <w:sz w:val="24"/>
                <w:szCs w:val="24"/>
              </w:rPr>
            </w:pPr>
            <w:r w:rsidRPr="004C7449">
              <w:rPr>
                <w:rFonts w:ascii="Times New Roman" w:hAnsi="Times New Roman" w:cs="Times New Roman"/>
                <w:sz w:val="24"/>
                <w:szCs w:val="24"/>
              </w:rPr>
              <w:t xml:space="preserve">Постановление Правительства Российской Федерации от 3 февраля 2014 г. </w:t>
            </w:r>
            <w:proofErr w:type="spellStart"/>
            <w:r w:rsidRPr="004C7449">
              <w:rPr>
                <w:rFonts w:ascii="Times New Roman" w:hAnsi="Times New Roman" w:cs="Times New Roman"/>
                <w:sz w:val="24"/>
                <w:szCs w:val="24"/>
              </w:rPr>
              <w:t>N</w:t>
            </w:r>
            <w:proofErr w:type="spellEnd"/>
            <w:r w:rsidRPr="004C7449">
              <w:rPr>
                <w:rFonts w:ascii="Times New Roman" w:hAnsi="Times New Roman" w:cs="Times New Roman"/>
                <w:sz w:val="24"/>
                <w:szCs w:val="24"/>
              </w:rPr>
              <w:t xml:space="preserve"> 71</w:t>
            </w:r>
          </w:p>
          <w:p w:rsidR="00033F28" w:rsidRPr="00427C7F" w:rsidRDefault="00427C7F" w:rsidP="00427C7F">
            <w:pPr>
              <w:pStyle w:val="ConsPlusTitle"/>
              <w:jc w:val="both"/>
              <w:rPr>
                <w:rFonts w:ascii="Times New Roman" w:hAnsi="Times New Roman" w:cs="Times New Roman"/>
                <w:bCs w:val="0"/>
                <w:sz w:val="24"/>
                <w:szCs w:val="24"/>
              </w:rPr>
            </w:pPr>
            <w:proofErr w:type="gramStart"/>
            <w:r w:rsidRPr="00427C7F">
              <w:rPr>
                <w:rFonts w:ascii="Times New Roman" w:hAnsi="Times New Roman" w:cs="Times New Roman"/>
                <w:sz w:val="24"/>
                <w:szCs w:val="24"/>
              </w:rPr>
              <w:t>«Об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требования к формату таких документов в электронной форме»</w:t>
            </w:r>
            <w:proofErr w:type="gramEnd"/>
          </w:p>
        </w:tc>
        <w:tc>
          <w:tcPr>
            <w:tcW w:w="1296" w:type="dxa"/>
          </w:tcPr>
          <w:p w:rsidR="00033F28" w:rsidRDefault="00772761" w:rsidP="00033F28">
            <w:pPr>
              <w:ind w:right="-739"/>
              <w:jc w:val="center"/>
              <w:rPr>
                <w:rFonts w:ascii="Times New Roman" w:hAnsi="Times New Roman" w:cs="Times New Roman"/>
                <w:b/>
                <w:sz w:val="24"/>
              </w:rPr>
            </w:pPr>
            <w:r>
              <w:rPr>
                <w:rFonts w:ascii="Times New Roman" w:hAnsi="Times New Roman" w:cs="Times New Roman"/>
                <w:b/>
                <w:sz w:val="24"/>
              </w:rPr>
              <w:t>…12</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BE4929" w:rsidRPr="00BE4929" w:rsidRDefault="00BE4929" w:rsidP="00BE4929">
            <w:pPr>
              <w:pStyle w:val="ConsPlusNormal"/>
              <w:jc w:val="both"/>
              <w:rPr>
                <w:rFonts w:ascii="Times New Roman" w:hAnsi="Times New Roman" w:cs="Times New Roman"/>
                <w:sz w:val="24"/>
                <w:szCs w:val="24"/>
              </w:rPr>
            </w:pPr>
            <w:r w:rsidRPr="00BE4929">
              <w:rPr>
                <w:rFonts w:ascii="Times New Roman" w:hAnsi="Times New Roman" w:cs="Times New Roman"/>
                <w:sz w:val="24"/>
                <w:szCs w:val="24"/>
              </w:rPr>
              <w:t xml:space="preserve">Приказ Федеральной антимонопольной службы от 22 января 2016 г. </w:t>
            </w:r>
            <w:proofErr w:type="spellStart"/>
            <w:r w:rsidRPr="00BE4929">
              <w:rPr>
                <w:rFonts w:ascii="Times New Roman" w:hAnsi="Times New Roman" w:cs="Times New Roman"/>
                <w:sz w:val="24"/>
                <w:szCs w:val="24"/>
              </w:rPr>
              <w:t>N</w:t>
            </w:r>
            <w:proofErr w:type="spellEnd"/>
            <w:r w:rsidRPr="00BE4929">
              <w:rPr>
                <w:rFonts w:ascii="Times New Roman" w:hAnsi="Times New Roman" w:cs="Times New Roman"/>
                <w:sz w:val="24"/>
                <w:szCs w:val="24"/>
              </w:rPr>
              <w:t xml:space="preserve"> 57/16</w:t>
            </w:r>
          </w:p>
          <w:p w:rsidR="00033F28" w:rsidRPr="00BE4929" w:rsidRDefault="00BE4929" w:rsidP="00BE4929">
            <w:pPr>
              <w:pStyle w:val="ConsPlusTitle"/>
              <w:jc w:val="both"/>
              <w:rPr>
                <w:rFonts w:ascii="Times New Roman" w:hAnsi="Times New Roman" w:cs="Times New Roman"/>
                <w:bCs w:val="0"/>
                <w:sz w:val="24"/>
                <w:szCs w:val="24"/>
              </w:rPr>
            </w:pPr>
            <w:r w:rsidRPr="00BE4929">
              <w:rPr>
                <w:rFonts w:ascii="Times New Roman" w:hAnsi="Times New Roman" w:cs="Times New Roman"/>
                <w:b w:val="0"/>
                <w:sz w:val="24"/>
                <w:szCs w:val="24"/>
              </w:rPr>
              <w:t xml:space="preserve"> </w:t>
            </w:r>
            <w:r w:rsidRPr="00BE4929">
              <w:rPr>
                <w:rFonts w:ascii="Times New Roman" w:hAnsi="Times New Roman" w:cs="Times New Roman"/>
                <w:sz w:val="24"/>
                <w:szCs w:val="24"/>
              </w:rPr>
              <w: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tc>
        <w:tc>
          <w:tcPr>
            <w:tcW w:w="1296" w:type="dxa"/>
          </w:tcPr>
          <w:p w:rsidR="00033F28" w:rsidRDefault="005732CF" w:rsidP="00033F28">
            <w:pPr>
              <w:ind w:right="-739"/>
              <w:jc w:val="center"/>
              <w:rPr>
                <w:rFonts w:ascii="Times New Roman" w:hAnsi="Times New Roman" w:cs="Times New Roman"/>
                <w:b/>
                <w:sz w:val="24"/>
              </w:rPr>
            </w:pPr>
            <w:r>
              <w:rPr>
                <w:rFonts w:ascii="Times New Roman" w:hAnsi="Times New Roman" w:cs="Times New Roman"/>
                <w:b/>
                <w:sz w:val="24"/>
              </w:rPr>
              <w:t>…13</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7159CB" w:rsidRPr="007159CB" w:rsidRDefault="007159CB" w:rsidP="007159CB">
            <w:pPr>
              <w:pStyle w:val="ConsPlusNormal"/>
              <w:jc w:val="both"/>
              <w:rPr>
                <w:rFonts w:ascii="Times New Roman" w:hAnsi="Times New Roman" w:cs="Times New Roman"/>
                <w:sz w:val="24"/>
                <w:szCs w:val="24"/>
              </w:rPr>
            </w:pPr>
            <w:r w:rsidRPr="007159CB">
              <w:rPr>
                <w:rFonts w:ascii="Times New Roman" w:hAnsi="Times New Roman" w:cs="Times New Roman"/>
                <w:sz w:val="24"/>
                <w:szCs w:val="24"/>
              </w:rPr>
              <w:t xml:space="preserve">Приказ Федерального агентства по делам молодежи от 13 мая 2016 г. </w:t>
            </w:r>
            <w:proofErr w:type="spellStart"/>
            <w:r w:rsidRPr="007159CB">
              <w:rPr>
                <w:rFonts w:ascii="Times New Roman" w:hAnsi="Times New Roman" w:cs="Times New Roman"/>
                <w:sz w:val="24"/>
                <w:szCs w:val="24"/>
              </w:rPr>
              <w:t>N</w:t>
            </w:r>
            <w:proofErr w:type="spellEnd"/>
            <w:r w:rsidRPr="007159CB">
              <w:rPr>
                <w:rFonts w:ascii="Times New Roman" w:hAnsi="Times New Roman" w:cs="Times New Roman"/>
                <w:sz w:val="24"/>
                <w:szCs w:val="24"/>
              </w:rPr>
              <w:t xml:space="preserve"> 167</w:t>
            </w:r>
          </w:p>
          <w:p w:rsidR="00033F28" w:rsidRPr="00D41D89" w:rsidRDefault="007159CB" w:rsidP="007159CB">
            <w:pPr>
              <w:pStyle w:val="ConsPlusNormal"/>
              <w:rPr>
                <w:rFonts w:ascii="Times New Roman" w:hAnsi="Times New Roman" w:cs="Times New Roman"/>
                <w:b/>
                <w:bCs/>
                <w:sz w:val="24"/>
                <w:szCs w:val="24"/>
              </w:rPr>
            </w:pPr>
            <w:r>
              <w:rPr>
                <w:rFonts w:ascii="Times New Roman" w:hAnsi="Times New Roman" w:cs="Times New Roman"/>
                <w:b/>
                <w:sz w:val="24"/>
                <w:szCs w:val="24"/>
              </w:rPr>
              <w:t xml:space="preserve">«Об утверждении методических рекомендаций </w:t>
            </w:r>
            <w:r w:rsidRPr="007159CB">
              <w:rPr>
                <w:rFonts w:ascii="Times New Roman" w:hAnsi="Times New Roman" w:cs="Times New Roman"/>
                <w:b/>
                <w:sz w:val="24"/>
                <w:szCs w:val="24"/>
              </w:rPr>
              <w:t xml:space="preserve">по организации </w:t>
            </w:r>
            <w:proofErr w:type="gramStart"/>
            <w:r w:rsidRPr="007159CB">
              <w:rPr>
                <w:rFonts w:ascii="Times New Roman" w:hAnsi="Times New Roman" w:cs="Times New Roman"/>
                <w:b/>
                <w:sz w:val="24"/>
                <w:szCs w:val="24"/>
              </w:rPr>
              <w:t>работы органов исполнительной власти субъектов Российской Федерации</w:t>
            </w:r>
            <w:proofErr w:type="gramEnd"/>
            <w:r w:rsidRPr="007159CB">
              <w:rPr>
                <w:rFonts w:ascii="Times New Roman" w:hAnsi="Times New Roman" w:cs="Times New Roman"/>
                <w:b/>
                <w:sz w:val="24"/>
                <w:szCs w:val="24"/>
              </w:rPr>
              <w:t xml:space="preserve"> и местного самоуправления, реализующих государственную молодежную политику</w:t>
            </w:r>
            <w:r>
              <w:rPr>
                <w:rFonts w:ascii="Times New Roman" w:hAnsi="Times New Roman" w:cs="Times New Roman"/>
                <w:b/>
                <w:sz w:val="24"/>
                <w:szCs w:val="24"/>
              </w:rPr>
              <w:t>»</w:t>
            </w:r>
          </w:p>
        </w:tc>
        <w:tc>
          <w:tcPr>
            <w:tcW w:w="1296" w:type="dxa"/>
          </w:tcPr>
          <w:p w:rsidR="00033F28" w:rsidRDefault="005732CF" w:rsidP="00033F28">
            <w:pPr>
              <w:ind w:right="-739"/>
              <w:jc w:val="center"/>
              <w:rPr>
                <w:rFonts w:ascii="Times New Roman" w:hAnsi="Times New Roman" w:cs="Times New Roman"/>
                <w:b/>
                <w:sz w:val="24"/>
              </w:rPr>
            </w:pPr>
            <w:r>
              <w:rPr>
                <w:rFonts w:ascii="Times New Roman" w:hAnsi="Times New Roman" w:cs="Times New Roman"/>
                <w:b/>
                <w:sz w:val="24"/>
              </w:rPr>
              <w:t>…13</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353B47" w:rsidRDefault="00353B47" w:rsidP="00353B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Министерство экономического развития Российской Федерации </w:t>
            </w:r>
            <w:r w:rsidRPr="00A1698E">
              <w:rPr>
                <w:rFonts w:ascii="Times New Roman" w:hAnsi="Times New Roman" w:cs="Times New Roman"/>
                <w:sz w:val="24"/>
                <w:szCs w:val="24"/>
              </w:rPr>
              <w:t xml:space="preserve">от 27 мая 2016 г. </w:t>
            </w:r>
            <w:proofErr w:type="spellStart"/>
            <w:r w:rsidRPr="00A1698E">
              <w:rPr>
                <w:rFonts w:ascii="Times New Roman" w:hAnsi="Times New Roman" w:cs="Times New Roman"/>
                <w:sz w:val="24"/>
                <w:szCs w:val="24"/>
              </w:rPr>
              <w:t>N</w:t>
            </w:r>
            <w:proofErr w:type="spellEnd"/>
            <w:r w:rsidRPr="00A1698E">
              <w:rPr>
                <w:rFonts w:ascii="Times New Roman" w:hAnsi="Times New Roman" w:cs="Times New Roman"/>
                <w:sz w:val="24"/>
                <w:szCs w:val="24"/>
              </w:rPr>
              <w:t xml:space="preserve"> 322</w:t>
            </w:r>
            <w:r>
              <w:rPr>
                <w:rFonts w:ascii="Times New Roman" w:hAnsi="Times New Roman" w:cs="Times New Roman"/>
                <w:sz w:val="24"/>
                <w:szCs w:val="24"/>
              </w:rPr>
              <w:t xml:space="preserve"> </w:t>
            </w:r>
          </w:p>
          <w:p w:rsidR="00033F28" w:rsidRPr="00CE708B" w:rsidRDefault="00353B47" w:rsidP="00353B47">
            <w:pPr>
              <w:pStyle w:val="ConsPlusNormal"/>
              <w:rPr>
                <w:rFonts w:ascii="Times New Roman" w:hAnsi="Times New Roman" w:cs="Times New Roman"/>
                <w:b/>
                <w:bCs/>
                <w:sz w:val="24"/>
                <w:szCs w:val="24"/>
              </w:rPr>
            </w:pPr>
            <w:r w:rsidRPr="00641852">
              <w:rPr>
                <w:rFonts w:ascii="Times New Roman" w:hAnsi="Times New Roman" w:cs="Times New Roman"/>
                <w:b/>
                <w:sz w:val="24"/>
                <w:szCs w:val="24"/>
              </w:rPr>
              <w: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b/>
                <w:sz w:val="24"/>
                <w:szCs w:val="24"/>
              </w:rPr>
              <w:t>»</w:t>
            </w:r>
          </w:p>
        </w:tc>
        <w:tc>
          <w:tcPr>
            <w:tcW w:w="1296" w:type="dxa"/>
          </w:tcPr>
          <w:p w:rsidR="00033F28" w:rsidRDefault="00781A14" w:rsidP="00033F28">
            <w:pPr>
              <w:ind w:right="-739"/>
              <w:jc w:val="center"/>
              <w:rPr>
                <w:rFonts w:ascii="Times New Roman" w:hAnsi="Times New Roman" w:cs="Times New Roman"/>
                <w:b/>
                <w:sz w:val="24"/>
              </w:rPr>
            </w:pPr>
            <w:r>
              <w:rPr>
                <w:rFonts w:ascii="Times New Roman" w:hAnsi="Times New Roman" w:cs="Times New Roman"/>
                <w:b/>
                <w:sz w:val="24"/>
              </w:rPr>
              <w:t>…14</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15590D" w:rsidRDefault="0015590D" w:rsidP="001559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Распоряжение Министерства культуры Российской Федерации </w:t>
            </w:r>
            <w:r w:rsidRPr="0015590D">
              <w:rPr>
                <w:rFonts w:ascii="Times New Roman" w:hAnsi="Times New Roman" w:cs="Times New Roman"/>
                <w:sz w:val="24"/>
                <w:szCs w:val="24"/>
              </w:rPr>
              <w:t xml:space="preserve">от 29 апреля 2016 г. </w:t>
            </w:r>
            <w:proofErr w:type="spellStart"/>
            <w:r w:rsidRPr="0015590D">
              <w:rPr>
                <w:rFonts w:ascii="Times New Roman" w:hAnsi="Times New Roman" w:cs="Times New Roman"/>
                <w:sz w:val="24"/>
                <w:szCs w:val="24"/>
              </w:rPr>
              <w:t>N</w:t>
            </w:r>
            <w:proofErr w:type="spellEnd"/>
            <w:r w:rsidRPr="0015590D">
              <w:rPr>
                <w:rFonts w:ascii="Times New Roman" w:hAnsi="Times New Roman" w:cs="Times New Roman"/>
                <w:sz w:val="24"/>
                <w:szCs w:val="24"/>
              </w:rPr>
              <w:t xml:space="preserve"> Р-547</w:t>
            </w:r>
          </w:p>
          <w:p w:rsidR="00033F28" w:rsidRPr="00B72EA8" w:rsidRDefault="0015590D" w:rsidP="0015590D">
            <w:pPr>
              <w:pStyle w:val="ConsPlusNormal"/>
              <w:rPr>
                <w:rFonts w:ascii="Times New Roman" w:hAnsi="Times New Roman" w:cs="Times New Roman"/>
                <w:sz w:val="24"/>
                <w:szCs w:val="24"/>
              </w:rPr>
            </w:pPr>
            <w:r w:rsidRPr="0015590D">
              <w:rPr>
                <w:rFonts w:ascii="Times New Roman" w:hAnsi="Times New Roman" w:cs="Times New Roman"/>
                <w:b/>
                <w:sz w:val="24"/>
                <w:szCs w:val="24"/>
              </w:rPr>
              <w:t>«</w:t>
            </w:r>
            <w:hyperlink w:anchor="Par20" w:tooltip="МЕТОДИЧЕСКИЕ РЕКОМЕНДАЦИИ" w:history="1">
              <w:r>
                <w:rPr>
                  <w:rFonts w:ascii="Times New Roman" w:hAnsi="Times New Roman" w:cs="Times New Roman"/>
                  <w:b/>
                  <w:sz w:val="24"/>
                  <w:szCs w:val="24"/>
                </w:rPr>
                <w:t>М</w:t>
              </w:r>
              <w:r w:rsidRPr="0015590D">
                <w:rPr>
                  <w:rFonts w:ascii="Times New Roman" w:hAnsi="Times New Roman" w:cs="Times New Roman"/>
                  <w:b/>
                  <w:sz w:val="24"/>
                  <w:szCs w:val="24"/>
                </w:rPr>
                <w:t>етодические рекомендации</w:t>
              </w:r>
            </w:hyperlink>
            <w:r w:rsidRPr="0015590D">
              <w:rPr>
                <w:rFonts w:ascii="Times New Roman" w:hAnsi="Times New Roman" w:cs="Times New Roman"/>
                <w:b/>
                <w:sz w:val="24"/>
                <w:szCs w:val="24"/>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cs="Times New Roman"/>
                <w:b/>
                <w:sz w:val="24"/>
                <w:szCs w:val="24"/>
              </w:rPr>
              <w:t>»</w:t>
            </w:r>
          </w:p>
        </w:tc>
        <w:tc>
          <w:tcPr>
            <w:tcW w:w="1296" w:type="dxa"/>
          </w:tcPr>
          <w:p w:rsidR="00033F28" w:rsidRDefault="00781A14" w:rsidP="00033F28">
            <w:pPr>
              <w:ind w:right="-739"/>
              <w:jc w:val="center"/>
              <w:rPr>
                <w:rFonts w:ascii="Times New Roman" w:hAnsi="Times New Roman" w:cs="Times New Roman"/>
                <w:b/>
                <w:sz w:val="24"/>
              </w:rPr>
            </w:pPr>
            <w:r>
              <w:rPr>
                <w:rFonts w:ascii="Times New Roman" w:hAnsi="Times New Roman" w:cs="Times New Roman"/>
                <w:b/>
                <w:sz w:val="24"/>
              </w:rPr>
              <w:t>…14</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456FAF" w:rsidRDefault="00456FAF" w:rsidP="00033F28">
            <w:pPr>
              <w:pStyle w:val="ConsPlusNormal"/>
              <w:rPr>
                <w:rFonts w:ascii="Times New Roman" w:hAnsi="Times New Roman" w:cs="Times New Roman"/>
                <w:sz w:val="24"/>
                <w:szCs w:val="24"/>
              </w:rPr>
            </w:pPr>
            <w:r>
              <w:rPr>
                <w:rFonts w:ascii="Times New Roman" w:hAnsi="Times New Roman" w:cs="Times New Roman"/>
                <w:sz w:val="24"/>
                <w:szCs w:val="24"/>
              </w:rPr>
              <w:t xml:space="preserve">Информация Федеральной службы судебных приставов </w:t>
            </w:r>
          </w:p>
          <w:p w:rsidR="00033F28" w:rsidRPr="00B72EA8" w:rsidRDefault="00456FAF" w:rsidP="00033F28">
            <w:pPr>
              <w:pStyle w:val="ConsPlusNormal"/>
              <w:rPr>
                <w:rFonts w:ascii="Times New Roman" w:hAnsi="Times New Roman" w:cs="Times New Roman"/>
                <w:sz w:val="24"/>
                <w:szCs w:val="24"/>
              </w:rPr>
            </w:pPr>
            <w:r w:rsidRPr="00456FAF">
              <w:rPr>
                <w:rFonts w:ascii="Times New Roman" w:hAnsi="Times New Roman" w:cs="Times New Roman"/>
                <w:b/>
                <w:sz w:val="24"/>
                <w:szCs w:val="24"/>
              </w:rPr>
              <w:t xml:space="preserve">«Отдельные вопросы </w:t>
            </w:r>
            <w:proofErr w:type="gramStart"/>
            <w:r w:rsidRPr="00456FAF">
              <w:rPr>
                <w:rFonts w:ascii="Times New Roman" w:hAnsi="Times New Roman" w:cs="Times New Roman"/>
                <w:b/>
                <w:sz w:val="24"/>
                <w:szCs w:val="24"/>
              </w:rPr>
              <w:t>применения положений Кодекса административного судопроизводства Российской Федерации</w:t>
            </w:r>
            <w:proofErr w:type="gramEnd"/>
            <w:r w:rsidRPr="00456FAF">
              <w:rPr>
                <w:rFonts w:ascii="Times New Roman" w:hAnsi="Times New Roman" w:cs="Times New Roman"/>
                <w:b/>
                <w:sz w:val="24"/>
                <w:szCs w:val="24"/>
              </w:rPr>
              <w:t>»</w:t>
            </w:r>
          </w:p>
        </w:tc>
        <w:tc>
          <w:tcPr>
            <w:tcW w:w="1296" w:type="dxa"/>
          </w:tcPr>
          <w:p w:rsidR="00033F28" w:rsidRDefault="00781A14" w:rsidP="00033F28">
            <w:pPr>
              <w:ind w:right="-739"/>
              <w:jc w:val="center"/>
              <w:rPr>
                <w:rFonts w:ascii="Times New Roman" w:hAnsi="Times New Roman" w:cs="Times New Roman"/>
                <w:b/>
                <w:sz w:val="24"/>
              </w:rPr>
            </w:pPr>
            <w:r>
              <w:rPr>
                <w:rFonts w:ascii="Times New Roman" w:hAnsi="Times New Roman" w:cs="Times New Roman"/>
                <w:b/>
                <w:sz w:val="24"/>
              </w:rPr>
              <w:t>…14</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B83081" w:rsidRDefault="00B83081" w:rsidP="00B83081">
            <w:pPr>
              <w:pStyle w:val="ConsPlusNormal"/>
              <w:jc w:val="both"/>
              <w:rPr>
                <w:rFonts w:ascii="Times New Roman" w:hAnsi="Times New Roman" w:cs="Times New Roman"/>
                <w:sz w:val="24"/>
                <w:szCs w:val="24"/>
              </w:rPr>
            </w:pPr>
            <w:r w:rsidRPr="00B83081">
              <w:rPr>
                <w:rFonts w:ascii="Times New Roman" w:hAnsi="Times New Roman" w:cs="Times New Roman"/>
                <w:sz w:val="24"/>
                <w:szCs w:val="24"/>
              </w:rPr>
              <w:t>Президиумом Верховного Суда</w:t>
            </w:r>
            <w:r>
              <w:rPr>
                <w:rFonts w:ascii="Times New Roman" w:hAnsi="Times New Roman" w:cs="Times New Roman"/>
                <w:sz w:val="24"/>
                <w:szCs w:val="24"/>
              </w:rPr>
              <w:t xml:space="preserve"> </w:t>
            </w:r>
            <w:r w:rsidRPr="00B83081">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B83081">
              <w:rPr>
                <w:rFonts w:ascii="Times New Roman" w:hAnsi="Times New Roman" w:cs="Times New Roman"/>
                <w:sz w:val="24"/>
                <w:szCs w:val="24"/>
              </w:rPr>
              <w:t>22 июня 2016 г.</w:t>
            </w:r>
            <w:r>
              <w:rPr>
                <w:rFonts w:ascii="Times New Roman" w:hAnsi="Times New Roman" w:cs="Times New Roman"/>
                <w:sz w:val="24"/>
                <w:szCs w:val="24"/>
              </w:rPr>
              <w:t xml:space="preserve"> </w:t>
            </w:r>
          </w:p>
          <w:p w:rsidR="00033F28" w:rsidRPr="00B83081" w:rsidRDefault="00B83081" w:rsidP="00B83081">
            <w:pPr>
              <w:pStyle w:val="ConsPlusNormal"/>
              <w:rPr>
                <w:rFonts w:ascii="Times New Roman" w:hAnsi="Times New Roman" w:cs="Times New Roman"/>
                <w:b/>
                <w:sz w:val="24"/>
                <w:szCs w:val="24"/>
              </w:rPr>
            </w:pPr>
            <w:r w:rsidRPr="00B83081">
              <w:rPr>
                <w:rFonts w:ascii="Times New Roman" w:hAnsi="Times New Roman" w:cs="Times New Roman"/>
                <w:b/>
                <w:sz w:val="24"/>
                <w:szCs w:val="24"/>
              </w:rPr>
              <w:t>Обзор судебной практики по спорам, связанным с прохождением службы государственными гражданскими служащими и муниципальными служащими</w:t>
            </w:r>
          </w:p>
        </w:tc>
        <w:tc>
          <w:tcPr>
            <w:tcW w:w="1296" w:type="dxa"/>
          </w:tcPr>
          <w:p w:rsidR="00033F28" w:rsidRDefault="00781A14" w:rsidP="00033F28">
            <w:pPr>
              <w:ind w:right="-739"/>
              <w:jc w:val="center"/>
              <w:rPr>
                <w:rFonts w:ascii="Times New Roman" w:hAnsi="Times New Roman" w:cs="Times New Roman"/>
                <w:b/>
                <w:sz w:val="24"/>
              </w:rPr>
            </w:pPr>
            <w:r>
              <w:rPr>
                <w:rFonts w:ascii="Times New Roman" w:hAnsi="Times New Roman" w:cs="Times New Roman"/>
                <w:b/>
                <w:sz w:val="24"/>
              </w:rPr>
              <w:t>…14</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033F28" w:rsidRPr="00B72EA8" w:rsidRDefault="00FA6EC7" w:rsidP="00033F28">
            <w:pPr>
              <w:pStyle w:val="ConsPlusNormal"/>
              <w:rPr>
                <w:rFonts w:ascii="Times New Roman" w:hAnsi="Times New Roman" w:cs="Times New Roman"/>
                <w:sz w:val="24"/>
                <w:szCs w:val="24"/>
              </w:rPr>
            </w:pPr>
            <w:r w:rsidRPr="00701B76">
              <w:rPr>
                <w:rFonts w:ascii="Times New Roman" w:hAnsi="Times New Roman" w:cs="Times New Roman"/>
                <w:sz w:val="24"/>
                <w:szCs w:val="24"/>
              </w:rPr>
              <w:t>Письмо Федеральной кадастровой палаты Федеральной службы государственной регистрации, кадастра и картографии</w:t>
            </w:r>
            <w:r>
              <w:rPr>
                <w:rFonts w:ascii="Times New Roman" w:hAnsi="Times New Roman" w:cs="Times New Roman"/>
                <w:sz w:val="24"/>
                <w:szCs w:val="24"/>
              </w:rPr>
              <w:t xml:space="preserve"> </w:t>
            </w:r>
            <w:r w:rsidRPr="00701B76">
              <w:rPr>
                <w:rFonts w:ascii="Times New Roman" w:hAnsi="Times New Roman" w:cs="Times New Roman"/>
                <w:sz w:val="24"/>
                <w:szCs w:val="24"/>
              </w:rPr>
              <w:t xml:space="preserve">от 6 мая 2016 г. </w:t>
            </w:r>
            <w:proofErr w:type="spellStart"/>
            <w:r w:rsidRPr="00701B76">
              <w:rPr>
                <w:rFonts w:ascii="Times New Roman" w:hAnsi="Times New Roman" w:cs="Times New Roman"/>
                <w:sz w:val="24"/>
                <w:szCs w:val="24"/>
              </w:rPr>
              <w:t>N</w:t>
            </w:r>
            <w:proofErr w:type="spellEnd"/>
            <w:r w:rsidRPr="00701B76">
              <w:rPr>
                <w:rFonts w:ascii="Times New Roman" w:hAnsi="Times New Roman" w:cs="Times New Roman"/>
                <w:sz w:val="24"/>
                <w:szCs w:val="24"/>
              </w:rPr>
              <w:t xml:space="preserve"> 10-0335-ИШ</w:t>
            </w:r>
          </w:p>
        </w:tc>
        <w:tc>
          <w:tcPr>
            <w:tcW w:w="1296" w:type="dxa"/>
          </w:tcPr>
          <w:p w:rsidR="00033F28" w:rsidRDefault="00781A14" w:rsidP="00033F28">
            <w:pPr>
              <w:ind w:right="-739"/>
              <w:jc w:val="center"/>
              <w:rPr>
                <w:rFonts w:ascii="Times New Roman" w:hAnsi="Times New Roman" w:cs="Times New Roman"/>
                <w:b/>
                <w:sz w:val="24"/>
              </w:rPr>
            </w:pPr>
            <w:r>
              <w:rPr>
                <w:rFonts w:ascii="Times New Roman" w:hAnsi="Times New Roman" w:cs="Times New Roman"/>
                <w:b/>
                <w:sz w:val="24"/>
              </w:rPr>
              <w:t>…15</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FA6EC7" w:rsidRPr="00FA6EC7" w:rsidRDefault="00FA6EC7" w:rsidP="00FA6E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Федеральной антимонопольной службы </w:t>
            </w:r>
            <w:r w:rsidRPr="00FA6EC7">
              <w:rPr>
                <w:rFonts w:ascii="Times New Roman" w:hAnsi="Times New Roman" w:cs="Times New Roman"/>
                <w:sz w:val="24"/>
                <w:szCs w:val="24"/>
              </w:rPr>
              <w:t xml:space="preserve">от 30 мая 2016 г. </w:t>
            </w:r>
            <w:proofErr w:type="spellStart"/>
            <w:r w:rsidRPr="00FA6EC7">
              <w:rPr>
                <w:rFonts w:ascii="Times New Roman" w:hAnsi="Times New Roman" w:cs="Times New Roman"/>
                <w:sz w:val="24"/>
                <w:szCs w:val="24"/>
              </w:rPr>
              <w:t>N</w:t>
            </w:r>
            <w:proofErr w:type="spellEnd"/>
            <w:r w:rsidRPr="00FA6EC7">
              <w:rPr>
                <w:rFonts w:ascii="Times New Roman" w:hAnsi="Times New Roman" w:cs="Times New Roman"/>
                <w:sz w:val="24"/>
                <w:szCs w:val="24"/>
              </w:rPr>
              <w:t xml:space="preserve"> </w:t>
            </w:r>
            <w:proofErr w:type="spellStart"/>
            <w:r w:rsidRPr="00FA6EC7">
              <w:rPr>
                <w:rFonts w:ascii="Times New Roman" w:hAnsi="Times New Roman" w:cs="Times New Roman"/>
                <w:sz w:val="24"/>
                <w:szCs w:val="24"/>
              </w:rPr>
              <w:t>АК</w:t>
            </w:r>
            <w:proofErr w:type="spellEnd"/>
            <w:r w:rsidRPr="00FA6EC7">
              <w:rPr>
                <w:rFonts w:ascii="Times New Roman" w:hAnsi="Times New Roman" w:cs="Times New Roman"/>
                <w:sz w:val="24"/>
                <w:szCs w:val="24"/>
              </w:rPr>
              <w:t>/36040/16</w:t>
            </w:r>
          </w:p>
          <w:p w:rsidR="00033F28" w:rsidRPr="00B72EA8" w:rsidRDefault="00FA6EC7" w:rsidP="00FA6EC7">
            <w:pPr>
              <w:pStyle w:val="ConsPlusNormal"/>
              <w:rPr>
                <w:rFonts w:ascii="Times New Roman" w:hAnsi="Times New Roman" w:cs="Times New Roman"/>
                <w:sz w:val="24"/>
                <w:szCs w:val="24"/>
              </w:rPr>
            </w:pPr>
            <w:r w:rsidRPr="00FA6EC7">
              <w:rPr>
                <w:rFonts w:ascii="Times New Roman" w:hAnsi="Times New Roman" w:cs="Times New Roman"/>
                <w:b/>
                <w:sz w:val="24"/>
                <w:szCs w:val="24"/>
              </w:rPr>
              <w:t>Об отнесении информации к рекламе</w:t>
            </w:r>
          </w:p>
        </w:tc>
        <w:tc>
          <w:tcPr>
            <w:tcW w:w="1296" w:type="dxa"/>
          </w:tcPr>
          <w:p w:rsidR="00033F28" w:rsidRDefault="00033F28" w:rsidP="00282D19">
            <w:pPr>
              <w:ind w:right="-739"/>
              <w:jc w:val="center"/>
              <w:rPr>
                <w:rFonts w:ascii="Times New Roman" w:hAnsi="Times New Roman" w:cs="Times New Roman"/>
                <w:b/>
                <w:sz w:val="24"/>
              </w:rPr>
            </w:pPr>
            <w:r>
              <w:rPr>
                <w:rFonts w:ascii="Times New Roman" w:hAnsi="Times New Roman" w:cs="Times New Roman"/>
                <w:b/>
                <w:sz w:val="24"/>
              </w:rPr>
              <w:t>…1</w:t>
            </w:r>
            <w:r w:rsidR="00781A14">
              <w:rPr>
                <w:rFonts w:ascii="Times New Roman" w:hAnsi="Times New Roman" w:cs="Times New Roman"/>
                <w:b/>
                <w:sz w:val="24"/>
              </w:rPr>
              <w:t>5</w:t>
            </w:r>
          </w:p>
        </w:tc>
      </w:tr>
      <w:tr w:rsidR="00033F28" w:rsidTr="000B2295">
        <w:tc>
          <w:tcPr>
            <w:tcW w:w="998" w:type="dxa"/>
          </w:tcPr>
          <w:p w:rsidR="00033F28" w:rsidRPr="000B2295" w:rsidRDefault="00033F28" w:rsidP="000B2295">
            <w:pPr>
              <w:pStyle w:val="a4"/>
              <w:numPr>
                <w:ilvl w:val="0"/>
                <w:numId w:val="5"/>
              </w:numPr>
              <w:ind w:right="-739"/>
              <w:rPr>
                <w:rFonts w:ascii="Times New Roman" w:hAnsi="Times New Roman" w:cs="Times New Roman"/>
                <w:b/>
                <w:sz w:val="24"/>
              </w:rPr>
            </w:pPr>
          </w:p>
        </w:tc>
        <w:tc>
          <w:tcPr>
            <w:tcW w:w="13038" w:type="dxa"/>
          </w:tcPr>
          <w:p w:rsidR="00680466" w:rsidRDefault="00680466" w:rsidP="006804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Федеральной антимонопольной службы </w:t>
            </w:r>
            <w:r w:rsidRPr="00680466">
              <w:rPr>
                <w:rFonts w:ascii="Times New Roman" w:hAnsi="Times New Roman" w:cs="Times New Roman"/>
                <w:sz w:val="24"/>
                <w:szCs w:val="24"/>
              </w:rPr>
              <w:t xml:space="preserve">от 31 мая 2016 г. </w:t>
            </w:r>
            <w:proofErr w:type="spellStart"/>
            <w:r w:rsidRPr="00680466">
              <w:rPr>
                <w:rFonts w:ascii="Times New Roman" w:hAnsi="Times New Roman" w:cs="Times New Roman"/>
                <w:sz w:val="24"/>
                <w:szCs w:val="24"/>
              </w:rPr>
              <w:t>N</w:t>
            </w:r>
            <w:proofErr w:type="spellEnd"/>
            <w:r w:rsidRPr="00680466">
              <w:rPr>
                <w:rFonts w:ascii="Times New Roman" w:hAnsi="Times New Roman" w:cs="Times New Roman"/>
                <w:sz w:val="24"/>
                <w:szCs w:val="24"/>
              </w:rPr>
              <w:t xml:space="preserve"> </w:t>
            </w:r>
            <w:proofErr w:type="spellStart"/>
            <w:r w:rsidRPr="00680466">
              <w:rPr>
                <w:rFonts w:ascii="Times New Roman" w:hAnsi="Times New Roman" w:cs="Times New Roman"/>
                <w:sz w:val="24"/>
                <w:szCs w:val="24"/>
              </w:rPr>
              <w:t>АК</w:t>
            </w:r>
            <w:proofErr w:type="spellEnd"/>
            <w:r w:rsidRPr="00680466">
              <w:rPr>
                <w:rFonts w:ascii="Times New Roman" w:hAnsi="Times New Roman" w:cs="Times New Roman"/>
                <w:sz w:val="24"/>
                <w:szCs w:val="24"/>
              </w:rPr>
              <w:t>/36350/16</w:t>
            </w:r>
          </w:p>
          <w:p w:rsidR="00033F28" w:rsidRPr="00B72EA8" w:rsidRDefault="00680466" w:rsidP="00680466">
            <w:pPr>
              <w:pStyle w:val="ConsPlusNormal"/>
              <w:rPr>
                <w:rFonts w:ascii="Times New Roman" w:hAnsi="Times New Roman" w:cs="Times New Roman"/>
                <w:sz w:val="24"/>
                <w:szCs w:val="24"/>
              </w:rPr>
            </w:pPr>
            <w:r w:rsidRPr="00680466">
              <w:rPr>
                <w:rFonts w:ascii="Times New Roman" w:hAnsi="Times New Roman" w:cs="Times New Roman"/>
                <w:b/>
                <w:sz w:val="24"/>
                <w:szCs w:val="24"/>
              </w:rPr>
              <w:t>О разъяснении отдельных положений Федерального закона «О рекламе»</w:t>
            </w:r>
          </w:p>
        </w:tc>
        <w:tc>
          <w:tcPr>
            <w:tcW w:w="1296" w:type="dxa"/>
          </w:tcPr>
          <w:p w:rsidR="00033F28" w:rsidRDefault="00033F28" w:rsidP="00282D19">
            <w:pPr>
              <w:ind w:right="-739"/>
              <w:jc w:val="center"/>
              <w:rPr>
                <w:rFonts w:ascii="Times New Roman" w:hAnsi="Times New Roman" w:cs="Times New Roman"/>
                <w:b/>
                <w:sz w:val="24"/>
              </w:rPr>
            </w:pPr>
            <w:r>
              <w:rPr>
                <w:rFonts w:ascii="Times New Roman" w:hAnsi="Times New Roman" w:cs="Times New Roman"/>
                <w:b/>
                <w:sz w:val="24"/>
              </w:rPr>
              <w:t>…1</w:t>
            </w:r>
            <w:r w:rsidR="00781A14">
              <w:rPr>
                <w:rFonts w:ascii="Times New Roman" w:hAnsi="Times New Roman" w:cs="Times New Roman"/>
                <w:b/>
                <w:sz w:val="24"/>
              </w:rPr>
              <w:t>6</w:t>
            </w:r>
            <w:bookmarkStart w:id="0" w:name="_GoBack"/>
            <w:bookmarkEnd w:id="0"/>
          </w:p>
        </w:tc>
      </w:tr>
    </w:tbl>
    <w:p w:rsidR="00430900" w:rsidRDefault="00430900" w:rsidP="00430900">
      <w:pPr>
        <w:spacing w:after="0"/>
        <w:ind w:left="-851" w:right="-739"/>
        <w:rPr>
          <w:rFonts w:ascii="Times New Roman" w:hAnsi="Times New Roman" w:cs="Times New Roman"/>
          <w:b/>
          <w:sz w:val="24"/>
        </w:rPr>
      </w:pPr>
    </w:p>
    <w:p w:rsidR="00B96C84" w:rsidRDefault="00B96C84"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541395">
      <w:pPr>
        <w:spacing w:after="0"/>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tbl>
      <w:tblPr>
        <w:tblStyle w:val="a3"/>
        <w:tblW w:w="15168" w:type="dxa"/>
        <w:tblInd w:w="-714" w:type="dxa"/>
        <w:tblLayout w:type="fixed"/>
        <w:tblLook w:val="04A0"/>
      </w:tblPr>
      <w:tblGrid>
        <w:gridCol w:w="845"/>
        <w:gridCol w:w="6"/>
        <w:gridCol w:w="4961"/>
        <w:gridCol w:w="9356"/>
      </w:tblGrid>
      <w:tr w:rsidR="00A75B8E" w:rsidTr="00DA11E8">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w:t>
            </w:r>
          </w:p>
          <w:p w:rsidR="00A75B8E" w:rsidRDefault="00A75B8E" w:rsidP="00B96C84">
            <w:pPr>
              <w:jc w:val="center"/>
              <w:rPr>
                <w:rFonts w:ascii="Times New Roman" w:hAnsi="Times New Roman" w:cs="Times New Roman"/>
                <w:b/>
                <w:sz w:val="24"/>
              </w:rPr>
            </w:pP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4967" w:type="dxa"/>
            <w:gridSpan w:val="2"/>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Номер, Дата и Наименование акта</w:t>
            </w:r>
          </w:p>
        </w:tc>
        <w:tc>
          <w:tcPr>
            <w:tcW w:w="9356" w:type="dxa"/>
          </w:tcPr>
          <w:p w:rsidR="00A75B8E" w:rsidRPr="00B72EA8" w:rsidRDefault="00A75B8E" w:rsidP="00B96C84">
            <w:pPr>
              <w:jc w:val="center"/>
              <w:rPr>
                <w:rFonts w:ascii="Times New Roman" w:hAnsi="Times New Roman" w:cs="Times New Roman"/>
                <w:b/>
                <w:sz w:val="24"/>
              </w:rPr>
            </w:pPr>
            <w:r w:rsidRPr="00B72EA8">
              <w:rPr>
                <w:rFonts w:ascii="Times New Roman" w:hAnsi="Times New Roman" w:cs="Times New Roman"/>
                <w:b/>
                <w:sz w:val="24"/>
              </w:rPr>
              <w:t>Краткие характеристики акта</w:t>
            </w:r>
          </w:p>
        </w:tc>
      </w:tr>
      <w:tr w:rsidR="000B2295" w:rsidTr="00DA11E8">
        <w:tc>
          <w:tcPr>
            <w:tcW w:w="851" w:type="dxa"/>
            <w:gridSpan w:val="2"/>
          </w:tcPr>
          <w:p w:rsidR="000B2295" w:rsidRPr="00E97642" w:rsidRDefault="000B2295" w:rsidP="00E97642">
            <w:pPr>
              <w:pStyle w:val="a4"/>
              <w:numPr>
                <w:ilvl w:val="0"/>
                <w:numId w:val="2"/>
              </w:numPr>
              <w:jc w:val="center"/>
              <w:rPr>
                <w:rFonts w:ascii="Times New Roman" w:hAnsi="Times New Roman" w:cs="Times New Roman"/>
                <w:sz w:val="24"/>
              </w:rPr>
            </w:pPr>
          </w:p>
        </w:tc>
        <w:tc>
          <w:tcPr>
            <w:tcW w:w="4961" w:type="dxa"/>
          </w:tcPr>
          <w:p w:rsidR="000B2295" w:rsidRPr="000B2295" w:rsidRDefault="000B2295" w:rsidP="000B2295">
            <w:pPr>
              <w:pStyle w:val="ConsPlusNormal"/>
              <w:jc w:val="center"/>
              <w:rPr>
                <w:rFonts w:ascii="Times New Roman" w:hAnsi="Times New Roman" w:cs="Times New Roman"/>
                <w:sz w:val="24"/>
                <w:szCs w:val="24"/>
              </w:rPr>
            </w:pPr>
            <w:r w:rsidRPr="000B2295">
              <w:rPr>
                <w:rFonts w:ascii="Times New Roman" w:hAnsi="Times New Roman" w:cs="Times New Roman"/>
                <w:sz w:val="24"/>
                <w:szCs w:val="24"/>
              </w:rPr>
              <w:t xml:space="preserve">Федеральный закон от 02.06.2016 </w:t>
            </w:r>
            <w:proofErr w:type="spellStart"/>
            <w:r w:rsidRPr="000B2295">
              <w:rPr>
                <w:rFonts w:ascii="Times New Roman" w:hAnsi="Times New Roman" w:cs="Times New Roman"/>
                <w:sz w:val="24"/>
                <w:szCs w:val="24"/>
              </w:rPr>
              <w:t>N</w:t>
            </w:r>
            <w:proofErr w:type="spellEnd"/>
            <w:r w:rsidRPr="000B2295">
              <w:rPr>
                <w:rFonts w:ascii="Times New Roman" w:hAnsi="Times New Roman" w:cs="Times New Roman"/>
                <w:sz w:val="24"/>
                <w:szCs w:val="24"/>
              </w:rPr>
              <w:t xml:space="preserve"> 171-ФЗ</w:t>
            </w:r>
          </w:p>
          <w:p w:rsidR="000B2295" w:rsidRPr="000B2295" w:rsidRDefault="000B2295" w:rsidP="000B2295">
            <w:pPr>
              <w:pStyle w:val="ConsPlusNormal"/>
              <w:jc w:val="center"/>
              <w:rPr>
                <w:rFonts w:ascii="Times New Roman" w:hAnsi="Times New Roman" w:cs="Times New Roman"/>
                <w:b/>
                <w:sz w:val="24"/>
                <w:szCs w:val="24"/>
              </w:rPr>
            </w:pPr>
            <w:r w:rsidRPr="000B2295">
              <w:rPr>
                <w:rFonts w:ascii="Times New Roman" w:hAnsi="Times New Roman" w:cs="Times New Roman"/>
                <w:b/>
                <w:sz w:val="24"/>
                <w:szCs w:val="24"/>
              </w:rPr>
              <w:t>"О внесении изменений в статью 36 Федерального закона "Об общих принципах организации местного самоуправления в Российской Федерации"</w:t>
            </w:r>
          </w:p>
          <w:p w:rsidR="000B2295" w:rsidRPr="000B2295" w:rsidRDefault="000B2295" w:rsidP="000B2295">
            <w:pPr>
              <w:pStyle w:val="ConsPlusNormal"/>
              <w:jc w:val="center"/>
              <w:rPr>
                <w:rFonts w:ascii="Times New Roman" w:hAnsi="Times New Roman" w:cs="Times New Roman"/>
                <w:b/>
                <w:sz w:val="24"/>
                <w:szCs w:val="24"/>
              </w:rPr>
            </w:pPr>
          </w:p>
        </w:tc>
        <w:tc>
          <w:tcPr>
            <w:tcW w:w="9356" w:type="dxa"/>
          </w:tcPr>
          <w:p w:rsidR="000B2295" w:rsidRDefault="000B2295" w:rsidP="00541395">
            <w:pPr>
              <w:pStyle w:val="a4"/>
              <w:numPr>
                <w:ilvl w:val="0"/>
                <w:numId w:val="1"/>
              </w:numPr>
              <w:ind w:left="34" w:firstLine="0"/>
              <w:jc w:val="both"/>
              <w:rPr>
                <w:rFonts w:ascii="Times New Roman" w:hAnsi="Times New Roman" w:cs="Times New Roman"/>
                <w:sz w:val="24"/>
              </w:rPr>
            </w:pPr>
            <w:proofErr w:type="gramStart"/>
            <w:r>
              <w:rPr>
                <w:rFonts w:ascii="Times New Roman" w:hAnsi="Times New Roman" w:cs="Times New Roman"/>
                <w:sz w:val="24"/>
              </w:rPr>
              <w:t xml:space="preserve">Установлены требования к кандидатам на должность главы муниципального образования, им может быть, в частности, </w:t>
            </w:r>
            <w:r w:rsidRPr="000B2295">
              <w:rPr>
                <w:rFonts w:ascii="Times New Roman" w:hAnsi="Times New Roman" w:cs="Times New Roman"/>
                <w:sz w:val="24"/>
              </w:rPr>
              <w:t xml:space="preserve">гражданин, который на день проведения конкурса не имеет в соответствии с Федеральным законом от 12 июня 2002 года </w:t>
            </w:r>
            <w:proofErr w:type="spellStart"/>
            <w:r w:rsidRPr="000B2295">
              <w:rPr>
                <w:rFonts w:ascii="Times New Roman" w:hAnsi="Times New Roman" w:cs="Times New Roman"/>
                <w:sz w:val="24"/>
              </w:rPr>
              <w:t>N</w:t>
            </w:r>
            <w:proofErr w:type="spellEnd"/>
            <w:r w:rsidRPr="000B2295">
              <w:rPr>
                <w:rFonts w:ascii="Times New Roman" w:hAnsi="Times New Roman" w:cs="Times New Roman"/>
                <w:sz w:val="24"/>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04F1D" w:rsidRPr="00B04F1D" w:rsidRDefault="00B04F1D" w:rsidP="00B04F1D">
            <w:pPr>
              <w:pStyle w:val="ConsPlusNormal"/>
              <w:ind w:firstLine="540"/>
              <w:jc w:val="both"/>
              <w:rPr>
                <w:rFonts w:ascii="Times New Roman" w:eastAsiaTheme="minorHAnsi" w:hAnsi="Times New Roman" w:cs="Times New Roman"/>
                <w:sz w:val="24"/>
                <w:szCs w:val="22"/>
                <w:lang w:eastAsia="en-US"/>
              </w:rPr>
            </w:pPr>
            <w:r w:rsidRPr="00B04F1D">
              <w:rPr>
                <w:rFonts w:ascii="Times New Roman" w:eastAsiaTheme="minorHAnsi" w:hAnsi="Times New Roman" w:cs="Times New Roman"/>
                <w:sz w:val="24"/>
                <w:szCs w:val="22"/>
                <w:lang w:eastAsia="en-US"/>
              </w:rPr>
              <w:t xml:space="preserve">Также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Законом субъекта Российской Федерации могут быть установлены требования к уровню профессионального образования и (или) профессиональным знаниям и навыкам кандидата. </w:t>
            </w:r>
          </w:p>
          <w:p w:rsidR="00B04F1D" w:rsidRPr="00541395" w:rsidRDefault="00B04F1D" w:rsidP="00B04F1D">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Кроме того, введена норма о том, что муниципальное образование в уставе </w:t>
            </w:r>
            <w:r w:rsidRPr="00B04F1D">
              <w:rPr>
                <w:rFonts w:ascii="Times New Roman" w:hAnsi="Times New Roman" w:cs="Times New Roman"/>
                <w:sz w:val="24"/>
              </w:rPr>
              <w:t>могут устанавливаться ограничения, не позволяющие одному и тому же лицу занимать должность главы муниципального образования более определенного количества сроков подряд.</w:t>
            </w:r>
          </w:p>
        </w:tc>
      </w:tr>
      <w:tr w:rsidR="00893EAA" w:rsidTr="00DA11E8">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961" w:type="dxa"/>
          </w:tcPr>
          <w:p w:rsidR="00DA11E8" w:rsidRDefault="00DA11E8" w:rsidP="00502023">
            <w:pPr>
              <w:pStyle w:val="ConsPlusNormal"/>
              <w:jc w:val="center"/>
              <w:rPr>
                <w:rFonts w:ascii="Times New Roman" w:hAnsi="Times New Roman" w:cs="Times New Roman"/>
                <w:sz w:val="24"/>
                <w:szCs w:val="24"/>
              </w:rPr>
            </w:pPr>
            <w:r w:rsidRPr="00DA11E8">
              <w:rPr>
                <w:rFonts w:ascii="Times New Roman" w:hAnsi="Times New Roman" w:cs="Times New Roman"/>
                <w:sz w:val="24"/>
                <w:szCs w:val="24"/>
              </w:rPr>
              <w:t xml:space="preserve">Федеральный закон от 23.06.2016 </w:t>
            </w:r>
            <w:proofErr w:type="spellStart"/>
            <w:r w:rsidRPr="00DA11E8">
              <w:rPr>
                <w:rFonts w:ascii="Times New Roman" w:hAnsi="Times New Roman" w:cs="Times New Roman"/>
                <w:sz w:val="24"/>
                <w:szCs w:val="24"/>
              </w:rPr>
              <w:t>N</w:t>
            </w:r>
            <w:proofErr w:type="spellEnd"/>
            <w:r w:rsidRPr="00DA11E8">
              <w:rPr>
                <w:rFonts w:ascii="Times New Roman" w:hAnsi="Times New Roman" w:cs="Times New Roman"/>
                <w:sz w:val="24"/>
                <w:szCs w:val="24"/>
              </w:rPr>
              <w:t xml:space="preserve"> 220-ФЗ</w:t>
            </w:r>
            <w:r w:rsidRPr="00DA11E8">
              <w:rPr>
                <w:rFonts w:ascii="Times New Roman" w:hAnsi="Times New Roman" w:cs="Times New Roman"/>
                <w:sz w:val="24"/>
                <w:szCs w:val="24"/>
              </w:rPr>
              <w:br/>
              <w:t>"</w:t>
            </w:r>
            <w:r w:rsidRPr="00DA11E8">
              <w:rPr>
                <w:rFonts w:ascii="Times New Roman" w:hAnsi="Times New Roman" w:cs="Times New Roman"/>
                <w:b/>
                <w:sz w:val="24"/>
                <w:szCs w:val="24"/>
              </w:rPr>
              <w: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w:t>
            </w:r>
            <w:r w:rsidRPr="00DA11E8">
              <w:rPr>
                <w:rFonts w:ascii="Times New Roman" w:hAnsi="Times New Roman" w:cs="Times New Roman"/>
                <w:sz w:val="24"/>
                <w:szCs w:val="24"/>
              </w:rPr>
              <w:t>"</w:t>
            </w:r>
          </w:p>
          <w:p w:rsidR="00DA11E8" w:rsidRDefault="00DA11E8" w:rsidP="00502023">
            <w:pPr>
              <w:pStyle w:val="ConsPlusNormal"/>
              <w:jc w:val="center"/>
              <w:rPr>
                <w:rFonts w:ascii="Times New Roman" w:hAnsi="Times New Roman" w:cs="Times New Roman"/>
                <w:sz w:val="24"/>
                <w:szCs w:val="24"/>
              </w:rPr>
            </w:pPr>
          </w:p>
          <w:p w:rsidR="00893EAA" w:rsidRPr="00B72EA8" w:rsidRDefault="00893EAA" w:rsidP="00502023">
            <w:pPr>
              <w:pStyle w:val="ConsPlusNormal"/>
              <w:jc w:val="center"/>
              <w:rPr>
                <w:rFonts w:ascii="Times New Roman" w:hAnsi="Times New Roman" w:cs="Times New Roman"/>
                <w:sz w:val="24"/>
                <w:szCs w:val="24"/>
              </w:rPr>
            </w:pPr>
          </w:p>
        </w:tc>
        <w:tc>
          <w:tcPr>
            <w:tcW w:w="9356" w:type="dxa"/>
          </w:tcPr>
          <w:p w:rsidR="00893EAA" w:rsidRPr="00541395" w:rsidRDefault="00541395" w:rsidP="00541395">
            <w:pPr>
              <w:pStyle w:val="a4"/>
              <w:numPr>
                <w:ilvl w:val="0"/>
                <w:numId w:val="1"/>
              </w:numPr>
              <w:ind w:left="34" w:firstLine="0"/>
              <w:jc w:val="both"/>
              <w:rPr>
                <w:rFonts w:ascii="Times New Roman" w:hAnsi="Times New Roman" w:cs="Times New Roman"/>
                <w:sz w:val="24"/>
              </w:rPr>
            </w:pPr>
            <w:r w:rsidRPr="00541395">
              <w:rPr>
                <w:rFonts w:ascii="Times New Roman" w:hAnsi="Times New Roman" w:cs="Times New Roman"/>
                <w:sz w:val="24"/>
              </w:rPr>
              <w:t xml:space="preserve">Закон устанавливает нормы, регламентирующие вопросы работы с </w:t>
            </w:r>
            <w:r w:rsidR="00DA11E8" w:rsidRPr="00541395">
              <w:rPr>
                <w:rFonts w:ascii="Times New Roman" w:hAnsi="Times New Roman" w:cs="Times New Roman"/>
                <w:sz w:val="24"/>
              </w:rPr>
              <w:t>электронны</w:t>
            </w:r>
            <w:r w:rsidRPr="00541395">
              <w:rPr>
                <w:rFonts w:ascii="Times New Roman" w:hAnsi="Times New Roman" w:cs="Times New Roman"/>
                <w:sz w:val="24"/>
              </w:rPr>
              <w:t>ми</w:t>
            </w:r>
            <w:r w:rsidR="00DA11E8" w:rsidRPr="00541395">
              <w:rPr>
                <w:rFonts w:ascii="Times New Roman" w:hAnsi="Times New Roman" w:cs="Times New Roman"/>
                <w:sz w:val="24"/>
              </w:rPr>
              <w:t xml:space="preserve"> документ</w:t>
            </w:r>
            <w:r w:rsidRPr="00541395">
              <w:rPr>
                <w:rFonts w:ascii="Times New Roman" w:hAnsi="Times New Roman" w:cs="Times New Roman"/>
                <w:sz w:val="24"/>
              </w:rPr>
              <w:t>ами</w:t>
            </w:r>
            <w:r w:rsidR="00DA11E8" w:rsidRPr="00541395">
              <w:rPr>
                <w:rFonts w:ascii="Times New Roman" w:hAnsi="Times New Roman" w:cs="Times New Roman"/>
                <w:sz w:val="24"/>
              </w:rPr>
              <w:t xml:space="preserve"> в уголовном, гражданском, арбитражном и административном судопроизводстве.</w:t>
            </w:r>
            <w:r w:rsidR="00DA11E8" w:rsidRPr="00541395">
              <w:rPr>
                <w:rFonts w:ascii="Times New Roman" w:hAnsi="Times New Roman" w:cs="Times New Roman"/>
                <w:sz w:val="24"/>
              </w:rPr>
              <w:br/>
            </w:r>
            <w:r>
              <w:rPr>
                <w:rFonts w:ascii="Times New Roman" w:hAnsi="Times New Roman" w:cs="Times New Roman"/>
                <w:sz w:val="24"/>
              </w:rPr>
              <w:t>Органам местного самоуправления, как и иным участникам процесса,</w:t>
            </w:r>
            <w:r w:rsidR="00DA11E8" w:rsidRPr="00541395">
              <w:rPr>
                <w:rFonts w:ascii="Times New Roman" w:hAnsi="Times New Roman" w:cs="Times New Roman"/>
                <w:sz w:val="24"/>
              </w:rPr>
              <w:t xml:space="preserve"> предоставлено право </w:t>
            </w:r>
            <w:proofErr w:type="gramStart"/>
            <w:r w:rsidR="00DA11E8" w:rsidRPr="00541395">
              <w:rPr>
                <w:rFonts w:ascii="Times New Roman" w:hAnsi="Times New Roman" w:cs="Times New Roman"/>
                <w:sz w:val="24"/>
              </w:rPr>
              <w:t>направлять</w:t>
            </w:r>
            <w:proofErr w:type="gramEnd"/>
            <w:r w:rsidR="00DA11E8" w:rsidRPr="00541395">
              <w:rPr>
                <w:rFonts w:ascii="Times New Roman" w:hAnsi="Times New Roman" w:cs="Times New Roman"/>
                <w:sz w:val="24"/>
              </w:rPr>
              <w:t xml:space="preserve"> в суд ходатайства, заявления, жалобы, представления и прилагаемые к ним документы в электронном виде посредством заполнения специальной формы на официальном сайте суда. </w:t>
            </w:r>
            <w:r>
              <w:rPr>
                <w:rFonts w:ascii="Times New Roman" w:hAnsi="Times New Roman" w:cs="Times New Roman"/>
                <w:sz w:val="24"/>
              </w:rPr>
              <w:t>Документы должны с</w:t>
            </w:r>
            <w:r w:rsidR="00DA11E8" w:rsidRPr="00541395">
              <w:rPr>
                <w:rFonts w:ascii="Times New Roman" w:hAnsi="Times New Roman" w:cs="Times New Roman"/>
                <w:sz w:val="24"/>
              </w:rPr>
              <w:t>креплять</w:t>
            </w:r>
            <w:r>
              <w:rPr>
                <w:rFonts w:ascii="Times New Roman" w:hAnsi="Times New Roman" w:cs="Times New Roman"/>
                <w:sz w:val="24"/>
              </w:rPr>
              <w:t>ся</w:t>
            </w:r>
            <w:r w:rsidR="00DA11E8" w:rsidRPr="00541395">
              <w:rPr>
                <w:rFonts w:ascii="Times New Roman" w:hAnsi="Times New Roman" w:cs="Times New Roman"/>
                <w:sz w:val="24"/>
              </w:rPr>
              <w:t xml:space="preserve"> электронной подписью.</w:t>
            </w:r>
            <w:r w:rsidR="00DA11E8" w:rsidRPr="00541395">
              <w:rPr>
                <w:rFonts w:ascii="Times New Roman" w:hAnsi="Times New Roman" w:cs="Times New Roman"/>
                <w:sz w:val="24"/>
              </w:rPr>
              <w:br/>
              <w:t xml:space="preserve">В электронном виде </w:t>
            </w:r>
            <w:r>
              <w:rPr>
                <w:rFonts w:ascii="Times New Roman" w:hAnsi="Times New Roman" w:cs="Times New Roman"/>
                <w:sz w:val="24"/>
              </w:rPr>
              <w:t>будет изготавливаться</w:t>
            </w:r>
            <w:r w:rsidR="00DA11E8" w:rsidRPr="00541395">
              <w:rPr>
                <w:rFonts w:ascii="Times New Roman" w:hAnsi="Times New Roman" w:cs="Times New Roman"/>
                <w:sz w:val="24"/>
              </w:rPr>
              <w:t xml:space="preserve"> и судебное решение (за некоторыми исключениями). Такое решение скрепляется усиленной квалифицированной электронной подписью судьи (судей)</w:t>
            </w:r>
            <w:r>
              <w:rPr>
                <w:rFonts w:ascii="Times New Roman" w:hAnsi="Times New Roman" w:cs="Times New Roman"/>
                <w:sz w:val="24"/>
              </w:rPr>
              <w:t>.</w:t>
            </w:r>
          </w:p>
        </w:tc>
      </w:tr>
      <w:tr w:rsidR="00AB178A" w:rsidTr="00541395">
        <w:tc>
          <w:tcPr>
            <w:tcW w:w="851" w:type="dxa"/>
            <w:gridSpan w:val="2"/>
          </w:tcPr>
          <w:p w:rsidR="00AB178A" w:rsidRPr="00E97642" w:rsidRDefault="00AB178A" w:rsidP="00E97642">
            <w:pPr>
              <w:pStyle w:val="a4"/>
              <w:numPr>
                <w:ilvl w:val="0"/>
                <w:numId w:val="2"/>
              </w:numPr>
              <w:jc w:val="center"/>
              <w:rPr>
                <w:rFonts w:ascii="Times New Roman" w:hAnsi="Times New Roman" w:cs="Times New Roman"/>
                <w:sz w:val="24"/>
              </w:rPr>
            </w:pPr>
          </w:p>
        </w:tc>
        <w:tc>
          <w:tcPr>
            <w:tcW w:w="4961" w:type="dxa"/>
          </w:tcPr>
          <w:p w:rsidR="00AB178A" w:rsidRPr="00FC4FA1" w:rsidRDefault="00FC4FA1" w:rsidP="00FC4FA1">
            <w:pPr>
              <w:pStyle w:val="ConsPlusNormal"/>
              <w:jc w:val="center"/>
              <w:rPr>
                <w:rFonts w:ascii="Times New Roman" w:hAnsi="Times New Roman" w:cs="Times New Roman"/>
                <w:sz w:val="24"/>
                <w:szCs w:val="24"/>
              </w:rPr>
            </w:pPr>
            <w:r w:rsidRPr="00FC4FA1">
              <w:rPr>
                <w:rFonts w:ascii="Times New Roman" w:hAnsi="Times New Roman" w:cs="Times New Roman"/>
                <w:sz w:val="24"/>
                <w:szCs w:val="24"/>
              </w:rPr>
              <w:t xml:space="preserve">Федеральный закон от 23.06.2016 </w:t>
            </w:r>
            <w:proofErr w:type="spellStart"/>
            <w:r w:rsidRPr="00FC4FA1">
              <w:rPr>
                <w:rFonts w:ascii="Times New Roman" w:hAnsi="Times New Roman" w:cs="Times New Roman"/>
                <w:sz w:val="24"/>
                <w:szCs w:val="24"/>
              </w:rPr>
              <w:t>N</w:t>
            </w:r>
            <w:proofErr w:type="spellEnd"/>
            <w:r w:rsidRPr="00FC4FA1">
              <w:rPr>
                <w:rFonts w:ascii="Times New Roman" w:hAnsi="Times New Roman" w:cs="Times New Roman"/>
                <w:sz w:val="24"/>
                <w:szCs w:val="24"/>
              </w:rPr>
              <w:t xml:space="preserve"> 197-ФЗ</w:t>
            </w:r>
            <w:r w:rsidRPr="00FC4FA1">
              <w:rPr>
                <w:rFonts w:ascii="Times New Roman" w:hAnsi="Times New Roman" w:cs="Times New Roman"/>
                <w:sz w:val="24"/>
                <w:szCs w:val="24"/>
              </w:rPr>
              <w:br/>
              <w:t>"</w:t>
            </w:r>
            <w:r w:rsidRPr="00FC4FA1">
              <w:rPr>
                <w:rFonts w:ascii="Times New Roman" w:hAnsi="Times New Roman" w:cs="Times New Roman"/>
                <w:b/>
                <w:sz w:val="24"/>
                <w:szCs w:val="24"/>
              </w:rPr>
              <w:t xml:space="preserve">О внесении изменений в статью 26.3 Федерального закона "Об общих принципах организации законодательных </w:t>
            </w:r>
            <w:r w:rsidRPr="00FC4FA1">
              <w:rPr>
                <w:rFonts w:ascii="Times New Roman" w:hAnsi="Times New Roman" w:cs="Times New Roman"/>
                <w:b/>
                <w:sz w:val="24"/>
                <w:szCs w:val="24"/>
              </w:rPr>
              <w:lastRenderedPageBreak/>
              <w:t>(представительных)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Pr="00FC4FA1">
              <w:rPr>
                <w:rFonts w:ascii="Times New Roman" w:hAnsi="Times New Roman" w:cs="Times New Roman"/>
                <w:sz w:val="24"/>
                <w:szCs w:val="24"/>
              </w:rPr>
              <w:t>"</w:t>
            </w:r>
          </w:p>
        </w:tc>
        <w:tc>
          <w:tcPr>
            <w:tcW w:w="9356" w:type="dxa"/>
          </w:tcPr>
          <w:p w:rsidR="00B72EA8" w:rsidRDefault="00135BE8" w:rsidP="00AF5CF6">
            <w:pPr>
              <w:pStyle w:val="a4"/>
              <w:numPr>
                <w:ilvl w:val="0"/>
                <w:numId w:val="1"/>
              </w:numPr>
              <w:ind w:left="34" w:firstLine="0"/>
              <w:jc w:val="both"/>
              <w:rPr>
                <w:rFonts w:ascii="Times New Roman" w:hAnsi="Times New Roman" w:cs="Times New Roman"/>
                <w:sz w:val="24"/>
              </w:rPr>
            </w:pPr>
            <w:proofErr w:type="gramStart"/>
            <w:r>
              <w:rPr>
                <w:rFonts w:ascii="Times New Roman" w:hAnsi="Times New Roman" w:cs="Times New Roman"/>
                <w:sz w:val="24"/>
              </w:rPr>
              <w:lastRenderedPageBreak/>
              <w:t xml:space="preserve">Органы государственной власти субъектов РФ наделены дополнительным полномочием по вопросам совместного ведения: </w:t>
            </w:r>
            <w:r w:rsidRPr="00135BE8">
              <w:rPr>
                <w:rFonts w:ascii="Times New Roman" w:hAnsi="Times New Roman" w:cs="Times New Roman"/>
                <w:sz w:val="24"/>
              </w:rPr>
              <w:t>80) 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Times New Roman" w:hAnsi="Times New Roman" w:cs="Times New Roman"/>
                <w:sz w:val="24"/>
              </w:rPr>
              <w:t>.</w:t>
            </w:r>
            <w:proofErr w:type="gramEnd"/>
          </w:p>
          <w:p w:rsidR="00135BE8" w:rsidRDefault="00135BE8" w:rsidP="00AF5CF6">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 xml:space="preserve">Перечень прав органов </w:t>
            </w:r>
            <w:r w:rsidR="00035BE5">
              <w:rPr>
                <w:rFonts w:ascii="Times New Roman" w:hAnsi="Times New Roman" w:cs="Times New Roman"/>
                <w:sz w:val="24"/>
              </w:rPr>
              <w:t xml:space="preserve">местного самоуправления поселений, муниципальных районов и городских округов дополнен правом на </w:t>
            </w:r>
            <w:r w:rsidR="00035BE5" w:rsidRPr="00035BE5">
              <w:rPr>
                <w:rFonts w:ascii="Times New Roman" w:hAnsi="Times New Roman" w:cs="Times New Roman"/>
                <w:sz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35BE5">
              <w:rPr>
                <w:rFonts w:ascii="Times New Roman" w:hAnsi="Times New Roman" w:cs="Times New Roman"/>
                <w:sz w:val="24"/>
              </w:rPr>
              <w:t>».</w:t>
            </w:r>
          </w:p>
        </w:tc>
      </w:tr>
      <w:tr w:rsidR="00DD2C32" w:rsidTr="00541395">
        <w:tc>
          <w:tcPr>
            <w:tcW w:w="851" w:type="dxa"/>
            <w:gridSpan w:val="2"/>
          </w:tcPr>
          <w:p w:rsidR="00DD2C32" w:rsidRPr="00E97642" w:rsidRDefault="00DD2C32" w:rsidP="00E97642">
            <w:pPr>
              <w:pStyle w:val="a4"/>
              <w:numPr>
                <w:ilvl w:val="0"/>
                <w:numId w:val="2"/>
              </w:numPr>
              <w:jc w:val="center"/>
              <w:rPr>
                <w:rFonts w:ascii="Times New Roman" w:hAnsi="Times New Roman" w:cs="Times New Roman"/>
                <w:sz w:val="24"/>
              </w:rPr>
            </w:pPr>
          </w:p>
        </w:tc>
        <w:tc>
          <w:tcPr>
            <w:tcW w:w="4961" w:type="dxa"/>
          </w:tcPr>
          <w:p w:rsidR="00DD2C32" w:rsidRPr="00035BE5" w:rsidRDefault="00DD2C32" w:rsidP="00035BE5">
            <w:pPr>
              <w:pStyle w:val="ConsPlusNormal"/>
              <w:jc w:val="center"/>
              <w:rPr>
                <w:rFonts w:ascii="Times New Roman" w:hAnsi="Times New Roman" w:cs="Times New Roman"/>
                <w:sz w:val="24"/>
                <w:szCs w:val="24"/>
              </w:rPr>
            </w:pPr>
            <w:r w:rsidRPr="00DD2C32">
              <w:rPr>
                <w:rFonts w:ascii="Times New Roman" w:hAnsi="Times New Roman" w:cs="Times New Roman"/>
                <w:sz w:val="24"/>
                <w:szCs w:val="24"/>
              </w:rPr>
              <w:t xml:space="preserve">Федеральный закон от 23.06.2016 </w:t>
            </w:r>
            <w:proofErr w:type="spellStart"/>
            <w:r w:rsidRPr="00DD2C32">
              <w:rPr>
                <w:rFonts w:ascii="Times New Roman" w:hAnsi="Times New Roman" w:cs="Times New Roman"/>
                <w:sz w:val="24"/>
                <w:szCs w:val="24"/>
              </w:rPr>
              <w:t>N</w:t>
            </w:r>
            <w:proofErr w:type="spellEnd"/>
            <w:r w:rsidRPr="00DD2C32">
              <w:rPr>
                <w:rFonts w:ascii="Times New Roman" w:hAnsi="Times New Roman" w:cs="Times New Roman"/>
                <w:sz w:val="24"/>
                <w:szCs w:val="24"/>
              </w:rPr>
              <w:t xml:space="preserve"> 182-ФЗ</w:t>
            </w:r>
            <w:r w:rsidRPr="00DD2C32">
              <w:rPr>
                <w:rFonts w:ascii="Times New Roman" w:hAnsi="Times New Roman" w:cs="Times New Roman"/>
                <w:sz w:val="24"/>
                <w:szCs w:val="24"/>
              </w:rPr>
              <w:br/>
              <w:t>"</w:t>
            </w:r>
            <w:r w:rsidRPr="00DD2C32">
              <w:rPr>
                <w:rFonts w:ascii="Times New Roman" w:hAnsi="Times New Roman" w:cs="Times New Roman"/>
                <w:b/>
                <w:sz w:val="24"/>
                <w:szCs w:val="24"/>
              </w:rPr>
              <w:t>Об основах системы профилактики правонарушений в Российской Федерации</w:t>
            </w:r>
            <w:r w:rsidRPr="00DD2C32">
              <w:rPr>
                <w:rFonts w:ascii="Times New Roman" w:hAnsi="Times New Roman" w:cs="Times New Roman"/>
                <w:sz w:val="24"/>
                <w:szCs w:val="24"/>
              </w:rPr>
              <w:t>"</w:t>
            </w:r>
          </w:p>
        </w:tc>
        <w:tc>
          <w:tcPr>
            <w:tcW w:w="9356" w:type="dxa"/>
          </w:tcPr>
          <w:p w:rsidR="004A0AF0" w:rsidRPr="004A0AF0" w:rsidRDefault="008B60A7" w:rsidP="004A0AF0">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w:t>
            </w:r>
            <w:r w:rsidRPr="008B60A7">
              <w:rPr>
                <w:rFonts w:ascii="Times New Roman" w:hAnsi="Times New Roman" w:cs="Times New Roman"/>
                <w:sz w:val="24"/>
              </w:rPr>
              <w:t>рганы местного самоуправления</w:t>
            </w:r>
            <w:r>
              <w:rPr>
                <w:rFonts w:ascii="Times New Roman" w:hAnsi="Times New Roman" w:cs="Times New Roman"/>
                <w:sz w:val="24"/>
              </w:rPr>
              <w:t xml:space="preserve"> закреплены в перечне субъектов профилактики правонарушений</w:t>
            </w:r>
            <w:r w:rsidR="004A0AF0">
              <w:rPr>
                <w:rFonts w:ascii="Times New Roman" w:hAnsi="Times New Roman" w:cs="Times New Roman"/>
                <w:sz w:val="24"/>
              </w:rPr>
              <w:t xml:space="preserve">. </w:t>
            </w:r>
            <w:proofErr w:type="gramStart"/>
            <w:r w:rsidR="004A0AF0" w:rsidRPr="004A0AF0">
              <w:rPr>
                <w:rFonts w:ascii="Times New Roman" w:hAnsi="Times New Roman" w:cs="Times New Roman"/>
                <w:sz w:val="24"/>
              </w:rPr>
              <w:t>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roofErr w:type="gramEnd"/>
          </w:p>
          <w:p w:rsidR="004A0AF0" w:rsidRPr="004A0AF0" w:rsidRDefault="004A0AF0" w:rsidP="004A0AF0">
            <w:pPr>
              <w:pStyle w:val="a4"/>
              <w:numPr>
                <w:ilvl w:val="0"/>
                <w:numId w:val="1"/>
              </w:numPr>
              <w:ind w:left="34" w:firstLine="0"/>
              <w:jc w:val="both"/>
              <w:rPr>
                <w:rFonts w:ascii="Times New Roman" w:hAnsi="Times New Roman" w:cs="Times New Roman"/>
                <w:sz w:val="24"/>
              </w:rPr>
            </w:pPr>
            <w:r w:rsidRPr="004A0AF0">
              <w:rPr>
                <w:rFonts w:ascii="Times New Roman" w:hAnsi="Times New Roman" w:cs="Times New Roman"/>
                <w:sz w:val="24"/>
              </w:rPr>
              <w:t>Органы местного самоуправления вправе разрабатывать муниципальные программы в сфере профилактики правонарушений.</w:t>
            </w:r>
          </w:p>
          <w:p w:rsidR="004A0AF0" w:rsidRPr="004A0AF0" w:rsidRDefault="004A0AF0" w:rsidP="004A0AF0">
            <w:pPr>
              <w:pStyle w:val="a4"/>
              <w:numPr>
                <w:ilvl w:val="0"/>
                <w:numId w:val="1"/>
              </w:numPr>
              <w:ind w:left="34" w:firstLine="0"/>
              <w:jc w:val="both"/>
              <w:rPr>
                <w:rFonts w:ascii="Times New Roman" w:hAnsi="Times New Roman" w:cs="Times New Roman"/>
                <w:sz w:val="24"/>
              </w:rPr>
            </w:pPr>
            <w:r w:rsidRPr="004A0AF0">
              <w:rPr>
                <w:rFonts w:ascii="Times New Roman" w:hAnsi="Times New Roman" w:cs="Times New Roman"/>
                <w:sz w:val="24"/>
              </w:rPr>
              <w:t xml:space="preserve">Органы местного самоуправления в соответствии с Федеральным законом от 6 октября 2003 года </w:t>
            </w:r>
            <w:proofErr w:type="spellStart"/>
            <w:r w:rsidRPr="004A0AF0">
              <w:rPr>
                <w:rFonts w:ascii="Times New Roman" w:hAnsi="Times New Roman" w:cs="Times New Roman"/>
                <w:sz w:val="24"/>
              </w:rPr>
              <w:t>N</w:t>
            </w:r>
            <w:proofErr w:type="spellEnd"/>
            <w:r w:rsidRPr="004A0AF0">
              <w:rPr>
                <w:rFonts w:ascii="Times New Roman" w:hAnsi="Times New Roman" w:cs="Times New Roman"/>
                <w:sz w:val="24"/>
              </w:rPr>
              <w:t xml:space="preserve"> 131-ФЗ "Об общих принципах организации местного самоуправления в Российской Федерации", другими федеральными законами в пределах своей компетенции обладают следующими правами:</w:t>
            </w:r>
          </w:p>
          <w:p w:rsidR="004A0AF0" w:rsidRPr="007A1689" w:rsidRDefault="004A0AF0" w:rsidP="007A1689">
            <w:pPr>
              <w:ind w:left="34"/>
              <w:jc w:val="both"/>
              <w:rPr>
                <w:rFonts w:ascii="Times New Roman" w:hAnsi="Times New Roman" w:cs="Times New Roman"/>
                <w:sz w:val="24"/>
              </w:rPr>
            </w:pPr>
            <w:r w:rsidRPr="007A1689">
              <w:rPr>
                <w:rFonts w:ascii="Times New Roman" w:hAnsi="Times New Roman" w:cs="Times New Roman"/>
                <w:sz w:val="24"/>
              </w:rPr>
              <w:t>1) принимают муниципальные правовые акты в сфере профилактики правонарушений;</w:t>
            </w:r>
          </w:p>
          <w:p w:rsidR="004A0AF0" w:rsidRPr="007A1689" w:rsidRDefault="004A0AF0" w:rsidP="007A1689">
            <w:pPr>
              <w:ind w:left="34"/>
              <w:jc w:val="both"/>
              <w:rPr>
                <w:rFonts w:ascii="Times New Roman" w:hAnsi="Times New Roman" w:cs="Times New Roman"/>
                <w:sz w:val="24"/>
              </w:rPr>
            </w:pPr>
            <w:r w:rsidRPr="007A1689">
              <w:rPr>
                <w:rFonts w:ascii="Times New Roman" w:hAnsi="Times New Roman" w:cs="Times New Roman"/>
                <w:sz w:val="24"/>
              </w:rPr>
              <w:t>2) создают координационные органы в сфере профилактики правонарушений;</w:t>
            </w:r>
          </w:p>
          <w:p w:rsidR="004A0AF0" w:rsidRPr="007A1689" w:rsidRDefault="004A0AF0" w:rsidP="007A1689">
            <w:pPr>
              <w:ind w:left="34"/>
              <w:jc w:val="both"/>
              <w:rPr>
                <w:rFonts w:ascii="Times New Roman" w:hAnsi="Times New Roman" w:cs="Times New Roman"/>
                <w:sz w:val="24"/>
              </w:rPr>
            </w:pPr>
            <w:r w:rsidRPr="007A1689">
              <w:rPr>
                <w:rFonts w:ascii="Times New Roman" w:hAnsi="Times New Roman" w:cs="Times New Roman"/>
                <w:sz w:val="24"/>
              </w:rPr>
              <w:t>3) принимают меры по устранению причин и условий, способствующих совершению правонарушений;</w:t>
            </w:r>
          </w:p>
          <w:p w:rsidR="004A0AF0" w:rsidRPr="007A1689" w:rsidRDefault="004A0AF0" w:rsidP="007A1689">
            <w:pPr>
              <w:ind w:left="34"/>
              <w:jc w:val="both"/>
              <w:rPr>
                <w:rFonts w:ascii="Times New Roman" w:hAnsi="Times New Roman" w:cs="Times New Roman"/>
                <w:sz w:val="24"/>
              </w:rPr>
            </w:pPr>
            <w:r w:rsidRPr="007A1689">
              <w:rPr>
                <w:rFonts w:ascii="Times New Roman" w:hAnsi="Times New Roman" w:cs="Times New Roman"/>
                <w:sz w:val="24"/>
              </w:rPr>
              <w:t>4) обеспечивают взаимодействие лиц, участвующих в профилактике правонарушений, на территории муниципального образования;</w:t>
            </w:r>
          </w:p>
          <w:p w:rsidR="004A0AF0" w:rsidRPr="007A1689" w:rsidRDefault="004A0AF0" w:rsidP="007A1689">
            <w:pPr>
              <w:ind w:left="34"/>
              <w:jc w:val="both"/>
              <w:rPr>
                <w:rFonts w:ascii="Times New Roman" w:hAnsi="Times New Roman" w:cs="Times New Roman"/>
                <w:sz w:val="24"/>
              </w:rPr>
            </w:pPr>
            <w:r w:rsidRPr="007A1689">
              <w:rPr>
                <w:rFonts w:ascii="Times New Roman" w:hAnsi="Times New Roman" w:cs="Times New Roman"/>
                <w:sz w:val="24"/>
              </w:rPr>
              <w:t>5) осуществляют профилактику правонарушений в формах профилактического воздействия;</w:t>
            </w:r>
          </w:p>
          <w:p w:rsidR="00DD2C32" w:rsidRDefault="004A0AF0" w:rsidP="007A1689">
            <w:pPr>
              <w:ind w:left="34"/>
              <w:jc w:val="both"/>
              <w:rPr>
                <w:rFonts w:ascii="Times New Roman" w:hAnsi="Times New Roman" w:cs="Times New Roman"/>
                <w:sz w:val="24"/>
              </w:rPr>
            </w:pPr>
            <w:r w:rsidRPr="007A1689">
              <w:rPr>
                <w:rFonts w:ascii="Times New Roman" w:hAnsi="Times New Roman" w:cs="Times New Roman"/>
                <w:sz w:val="24"/>
              </w:rPr>
              <w:t>6) реализуют иные права в сфере профилактики правонарушений.</w:t>
            </w:r>
          </w:p>
        </w:tc>
      </w:tr>
      <w:tr w:rsidR="00893EAA" w:rsidTr="00541395">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961" w:type="dxa"/>
          </w:tcPr>
          <w:p w:rsidR="00035BE5" w:rsidRPr="00035BE5" w:rsidRDefault="00035BE5" w:rsidP="00035BE5">
            <w:pPr>
              <w:pStyle w:val="ConsPlusNormal"/>
              <w:jc w:val="center"/>
              <w:rPr>
                <w:rFonts w:ascii="Times New Roman" w:hAnsi="Times New Roman" w:cs="Times New Roman"/>
                <w:sz w:val="24"/>
                <w:szCs w:val="24"/>
              </w:rPr>
            </w:pPr>
            <w:r w:rsidRPr="00035BE5">
              <w:rPr>
                <w:rFonts w:ascii="Times New Roman" w:hAnsi="Times New Roman" w:cs="Times New Roman"/>
                <w:sz w:val="24"/>
                <w:szCs w:val="24"/>
              </w:rPr>
              <w:t xml:space="preserve">Федеральный закон от 02.06.2016 </w:t>
            </w:r>
            <w:proofErr w:type="spellStart"/>
            <w:r w:rsidRPr="00035BE5">
              <w:rPr>
                <w:rFonts w:ascii="Times New Roman" w:hAnsi="Times New Roman" w:cs="Times New Roman"/>
                <w:sz w:val="24"/>
                <w:szCs w:val="24"/>
              </w:rPr>
              <w:t>N</w:t>
            </w:r>
            <w:proofErr w:type="spellEnd"/>
            <w:r w:rsidRPr="00035BE5">
              <w:rPr>
                <w:rFonts w:ascii="Times New Roman" w:hAnsi="Times New Roman" w:cs="Times New Roman"/>
                <w:sz w:val="24"/>
                <w:szCs w:val="24"/>
              </w:rPr>
              <w:t xml:space="preserve"> 160-ФЗ</w:t>
            </w:r>
          </w:p>
          <w:p w:rsidR="00035BE5" w:rsidRPr="00035BE5" w:rsidRDefault="00035BE5" w:rsidP="00035BE5">
            <w:pPr>
              <w:pStyle w:val="ConsPlusNormal"/>
              <w:jc w:val="center"/>
              <w:rPr>
                <w:rFonts w:ascii="Times New Roman" w:hAnsi="Times New Roman" w:cs="Times New Roman"/>
                <w:sz w:val="24"/>
                <w:szCs w:val="24"/>
              </w:rPr>
            </w:pPr>
            <w:r w:rsidRPr="00035BE5">
              <w:rPr>
                <w:rFonts w:ascii="Times New Roman" w:hAnsi="Times New Roman" w:cs="Times New Roman"/>
                <w:sz w:val="24"/>
                <w:szCs w:val="24"/>
              </w:rPr>
              <w:t>"</w:t>
            </w:r>
            <w:r w:rsidRPr="00035BE5">
              <w:rPr>
                <w:rFonts w:ascii="Times New Roman" w:hAnsi="Times New Roman" w:cs="Times New Roman"/>
                <w:b/>
                <w:sz w:val="24"/>
                <w:szCs w:val="24"/>
              </w:rPr>
              <w:t xml:space="preserve">О внесении изменений в статьи 5.39 и 13.14 Кодекса Российской Федерации об административных правонарушениях и </w:t>
            </w:r>
            <w:r w:rsidRPr="00035BE5">
              <w:rPr>
                <w:rFonts w:ascii="Times New Roman" w:hAnsi="Times New Roman" w:cs="Times New Roman"/>
                <w:b/>
                <w:sz w:val="24"/>
                <w:szCs w:val="24"/>
              </w:rPr>
              <w:lastRenderedPageBreak/>
              <w:t>Федеральный закон "Об адвокатской деятельности и адвокатуре в Российской Федерации</w:t>
            </w:r>
            <w:r w:rsidRPr="00035BE5">
              <w:rPr>
                <w:rFonts w:ascii="Times New Roman" w:hAnsi="Times New Roman" w:cs="Times New Roman"/>
                <w:sz w:val="24"/>
                <w:szCs w:val="24"/>
              </w:rPr>
              <w:t>"</w:t>
            </w:r>
          </w:p>
          <w:p w:rsidR="00893EAA" w:rsidRPr="00B72EA8" w:rsidRDefault="00893EAA" w:rsidP="00035BE5">
            <w:pPr>
              <w:pStyle w:val="ConsPlusNormal"/>
              <w:jc w:val="center"/>
              <w:rPr>
                <w:rFonts w:ascii="Times New Roman" w:hAnsi="Times New Roman" w:cs="Times New Roman"/>
                <w:sz w:val="24"/>
                <w:szCs w:val="24"/>
              </w:rPr>
            </w:pPr>
          </w:p>
        </w:tc>
        <w:tc>
          <w:tcPr>
            <w:tcW w:w="9356" w:type="dxa"/>
          </w:tcPr>
          <w:p w:rsidR="00387F84" w:rsidRDefault="00387F84" w:rsidP="00387F84">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Закреплено</w:t>
            </w:r>
            <w:r w:rsidRPr="00387F84">
              <w:rPr>
                <w:rFonts w:ascii="Times New Roman" w:hAnsi="Times New Roman" w:cs="Times New Roman"/>
                <w:sz w:val="24"/>
              </w:rPr>
              <w:t xml:space="preserve"> понятие адвокатского запроса, </w:t>
            </w:r>
            <w:r>
              <w:rPr>
                <w:rFonts w:ascii="Times New Roman" w:hAnsi="Times New Roman" w:cs="Times New Roman"/>
                <w:sz w:val="24"/>
              </w:rPr>
              <w:t xml:space="preserve">установлен </w:t>
            </w:r>
            <w:r w:rsidRPr="00387F84">
              <w:rPr>
                <w:rFonts w:ascii="Times New Roman" w:hAnsi="Times New Roman" w:cs="Times New Roman"/>
                <w:sz w:val="24"/>
              </w:rPr>
              <w:t>порядок его направления и рассмотрения</w:t>
            </w:r>
            <w:r>
              <w:rPr>
                <w:rFonts w:ascii="Times New Roman" w:hAnsi="Times New Roman" w:cs="Times New Roman"/>
                <w:sz w:val="24"/>
              </w:rPr>
              <w:t>, в том числе в органы местного самоуправления.</w:t>
            </w:r>
          </w:p>
          <w:p w:rsidR="00387F84" w:rsidRDefault="00387F84" w:rsidP="00387F84">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w:t>
            </w:r>
            <w:r w:rsidRPr="00387F84">
              <w:rPr>
                <w:rFonts w:ascii="Times New Roman" w:hAnsi="Times New Roman" w:cs="Times New Roman"/>
                <w:sz w:val="24"/>
              </w:rPr>
              <w:t>рганы местного самоуправления</w:t>
            </w:r>
            <w:r>
              <w:rPr>
                <w:rFonts w:ascii="Times New Roman" w:hAnsi="Times New Roman" w:cs="Times New Roman"/>
                <w:sz w:val="24"/>
              </w:rPr>
              <w:t xml:space="preserve"> </w:t>
            </w:r>
            <w:r w:rsidRPr="00387F84">
              <w:rPr>
                <w:rFonts w:ascii="Times New Roman" w:hAnsi="Times New Roman" w:cs="Times New Roman"/>
                <w:sz w:val="24"/>
              </w:rPr>
              <w:t xml:space="preserve">и иные организации, которым направлен адвокатский запрос, должны дать на него ответ в письменной форме в </w:t>
            </w:r>
            <w:r w:rsidRPr="00387F84">
              <w:rPr>
                <w:rFonts w:ascii="Times New Roman" w:hAnsi="Times New Roman" w:cs="Times New Roman"/>
                <w:sz w:val="24"/>
              </w:rPr>
              <w:lastRenderedPageBreak/>
              <w:t>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CB336D" w:rsidRPr="00EF27F9" w:rsidRDefault="00387F84" w:rsidP="00EF27F9">
            <w:pPr>
              <w:pStyle w:val="a4"/>
              <w:numPr>
                <w:ilvl w:val="0"/>
                <w:numId w:val="1"/>
              </w:numPr>
              <w:ind w:left="34" w:firstLine="0"/>
              <w:jc w:val="both"/>
              <w:rPr>
                <w:rFonts w:ascii="Times New Roman" w:hAnsi="Times New Roman" w:cs="Times New Roman"/>
                <w:sz w:val="24"/>
              </w:rPr>
            </w:pPr>
            <w:r w:rsidRPr="00EF27F9">
              <w:rPr>
                <w:rFonts w:ascii="Times New Roman" w:hAnsi="Times New Roman" w:cs="Times New Roman"/>
                <w:sz w:val="24"/>
              </w:rPr>
              <w:t xml:space="preserve">Приведен исчерпывающий перечень оснований для отказа в предоставлении сведений по адвокатскому запросу. Внесены поправки в </w:t>
            </w:r>
            <w:proofErr w:type="spellStart"/>
            <w:r w:rsidRPr="00EF27F9">
              <w:rPr>
                <w:rFonts w:ascii="Times New Roman" w:hAnsi="Times New Roman" w:cs="Times New Roman"/>
                <w:sz w:val="24"/>
              </w:rPr>
              <w:t>КоАП</w:t>
            </w:r>
            <w:proofErr w:type="spellEnd"/>
            <w:r w:rsidRPr="00EF27F9">
              <w:rPr>
                <w:rFonts w:ascii="Times New Roman" w:hAnsi="Times New Roman" w:cs="Times New Roman"/>
                <w:sz w:val="24"/>
              </w:rPr>
              <w:t xml:space="preserve"> РФ</w:t>
            </w:r>
            <w:r w:rsidR="00EF27F9">
              <w:rPr>
                <w:rFonts w:ascii="Times New Roman" w:hAnsi="Times New Roman" w:cs="Times New Roman"/>
                <w:sz w:val="24"/>
              </w:rPr>
              <w:t xml:space="preserve">, которые </w:t>
            </w:r>
            <w:r w:rsidRPr="00EF27F9">
              <w:rPr>
                <w:rFonts w:ascii="Times New Roman" w:hAnsi="Times New Roman" w:cs="Times New Roman"/>
                <w:sz w:val="24"/>
              </w:rPr>
              <w:t xml:space="preserve">устанавливают ответственность за неправомерный отказ адвокату в предоставлении информации по его запросу. Чтобы исключить случаи необоснованного направления адвокатских запросов, расширены основания для прекращения статуса адвоката. </w:t>
            </w:r>
            <w:r w:rsidR="00EF27F9">
              <w:rPr>
                <w:rFonts w:ascii="Times New Roman" w:hAnsi="Times New Roman" w:cs="Times New Roman"/>
                <w:sz w:val="24"/>
              </w:rPr>
              <w:t>В частности,</w:t>
            </w:r>
            <w:r w:rsidRPr="00EF27F9">
              <w:rPr>
                <w:rFonts w:ascii="Times New Roman" w:hAnsi="Times New Roman" w:cs="Times New Roman"/>
                <w:sz w:val="24"/>
              </w:rPr>
              <w:t xml:space="preserve"> адвокат будет </w:t>
            </w:r>
            <w:r w:rsidR="00EF27F9">
              <w:rPr>
                <w:rFonts w:ascii="Times New Roman" w:hAnsi="Times New Roman" w:cs="Times New Roman"/>
                <w:sz w:val="24"/>
              </w:rPr>
              <w:t>лишен соответствующего</w:t>
            </w:r>
            <w:r w:rsidRPr="00EF27F9">
              <w:rPr>
                <w:rFonts w:ascii="Times New Roman" w:hAnsi="Times New Roman" w:cs="Times New Roman"/>
                <w:sz w:val="24"/>
              </w:rPr>
              <w:t xml:space="preserve"> статуса при систематическом несоблюдении требований к адвокатскому запросу.</w:t>
            </w:r>
          </w:p>
        </w:tc>
      </w:tr>
      <w:tr w:rsidR="001648EE" w:rsidTr="00541395">
        <w:tc>
          <w:tcPr>
            <w:tcW w:w="851" w:type="dxa"/>
            <w:gridSpan w:val="2"/>
          </w:tcPr>
          <w:p w:rsidR="001648EE" w:rsidRPr="00E97642" w:rsidRDefault="001648EE" w:rsidP="00E97642">
            <w:pPr>
              <w:pStyle w:val="a4"/>
              <w:numPr>
                <w:ilvl w:val="0"/>
                <w:numId w:val="2"/>
              </w:numPr>
              <w:jc w:val="center"/>
              <w:rPr>
                <w:rFonts w:ascii="Times New Roman" w:hAnsi="Times New Roman" w:cs="Times New Roman"/>
                <w:sz w:val="24"/>
              </w:rPr>
            </w:pPr>
          </w:p>
        </w:tc>
        <w:tc>
          <w:tcPr>
            <w:tcW w:w="4961" w:type="dxa"/>
          </w:tcPr>
          <w:p w:rsidR="00033F28" w:rsidRPr="00033F28" w:rsidRDefault="00033F28" w:rsidP="00033F28">
            <w:pPr>
              <w:pStyle w:val="ConsPlusNormal"/>
              <w:jc w:val="center"/>
              <w:rPr>
                <w:rFonts w:ascii="Times New Roman" w:hAnsi="Times New Roman" w:cs="Times New Roman"/>
                <w:sz w:val="24"/>
                <w:szCs w:val="24"/>
              </w:rPr>
            </w:pPr>
            <w:r w:rsidRPr="00033F28">
              <w:rPr>
                <w:rFonts w:ascii="Times New Roman" w:hAnsi="Times New Roman" w:cs="Times New Roman"/>
                <w:sz w:val="24"/>
                <w:szCs w:val="24"/>
              </w:rPr>
              <w:t xml:space="preserve">Федеральный закон от 23.05.2016 </w:t>
            </w:r>
            <w:proofErr w:type="spellStart"/>
            <w:r w:rsidRPr="00033F28">
              <w:rPr>
                <w:rFonts w:ascii="Times New Roman" w:hAnsi="Times New Roman" w:cs="Times New Roman"/>
                <w:sz w:val="24"/>
                <w:szCs w:val="24"/>
              </w:rPr>
              <w:t>N</w:t>
            </w:r>
            <w:proofErr w:type="spellEnd"/>
            <w:r w:rsidRPr="00033F28">
              <w:rPr>
                <w:rFonts w:ascii="Times New Roman" w:hAnsi="Times New Roman" w:cs="Times New Roman"/>
                <w:sz w:val="24"/>
                <w:szCs w:val="24"/>
              </w:rPr>
              <w:t xml:space="preserve"> 143-ФЗ</w:t>
            </w:r>
          </w:p>
          <w:p w:rsidR="00033F28" w:rsidRPr="00033F28" w:rsidRDefault="00033F28" w:rsidP="00033F28">
            <w:pPr>
              <w:pStyle w:val="ConsPlusNormal"/>
              <w:jc w:val="center"/>
              <w:rPr>
                <w:rFonts w:ascii="Times New Roman" w:hAnsi="Times New Roman" w:cs="Times New Roman"/>
                <w:sz w:val="24"/>
                <w:szCs w:val="24"/>
              </w:rPr>
            </w:pPr>
            <w:r w:rsidRPr="00033F28">
              <w:rPr>
                <w:rFonts w:ascii="Times New Roman" w:hAnsi="Times New Roman" w:cs="Times New Roman"/>
                <w:sz w:val="24"/>
                <w:szCs w:val="24"/>
              </w:rPr>
              <w:t>"</w:t>
            </w:r>
            <w:r w:rsidRPr="00033F28">
              <w:rPr>
                <w:rFonts w:ascii="Times New Roman" w:hAnsi="Times New Roman" w:cs="Times New Roman"/>
                <w:b/>
                <w:sz w:val="24"/>
                <w:szCs w:val="24"/>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033F28">
              <w:rPr>
                <w:rFonts w:ascii="Times New Roman" w:hAnsi="Times New Roman" w:cs="Times New Roman"/>
                <w:sz w:val="24"/>
                <w:szCs w:val="24"/>
              </w:rPr>
              <w:t>"</w:t>
            </w:r>
          </w:p>
          <w:p w:rsidR="001648EE" w:rsidRPr="00B72EA8" w:rsidRDefault="001648EE" w:rsidP="00033F28">
            <w:pPr>
              <w:pStyle w:val="ConsPlusNormal"/>
              <w:jc w:val="center"/>
              <w:rPr>
                <w:rFonts w:ascii="Times New Roman" w:hAnsi="Times New Roman" w:cs="Times New Roman"/>
                <w:sz w:val="24"/>
                <w:szCs w:val="24"/>
              </w:rPr>
            </w:pPr>
          </w:p>
        </w:tc>
        <w:tc>
          <w:tcPr>
            <w:tcW w:w="9356" w:type="dxa"/>
          </w:tcPr>
          <w:p w:rsidR="003C4FBB" w:rsidRDefault="00FB1A41" w:rsidP="00FB1A41">
            <w:pPr>
              <w:pStyle w:val="a4"/>
              <w:numPr>
                <w:ilvl w:val="0"/>
                <w:numId w:val="1"/>
              </w:numPr>
              <w:ind w:left="34" w:firstLine="0"/>
              <w:jc w:val="both"/>
              <w:rPr>
                <w:rFonts w:ascii="Times New Roman" w:hAnsi="Times New Roman" w:cs="Times New Roman"/>
                <w:sz w:val="24"/>
              </w:rPr>
            </w:pPr>
            <w:r w:rsidRPr="00FB1A41">
              <w:rPr>
                <w:rFonts w:ascii="Times New Roman" w:hAnsi="Times New Roman" w:cs="Times New Roman"/>
                <w:sz w:val="24"/>
              </w:rPr>
              <w:t>Отдельным категориям государственных и муниципальных служащих и отдельных лиц, замещающих федеральные и региональные гос</w:t>
            </w:r>
            <w:r w:rsidR="003C4FBB">
              <w:rPr>
                <w:rFonts w:ascii="Times New Roman" w:hAnsi="Times New Roman" w:cs="Times New Roman"/>
                <w:sz w:val="24"/>
              </w:rPr>
              <w:t xml:space="preserve">ударственные </w:t>
            </w:r>
            <w:r w:rsidRPr="00FB1A41">
              <w:rPr>
                <w:rFonts w:ascii="Times New Roman" w:hAnsi="Times New Roman" w:cs="Times New Roman"/>
                <w:sz w:val="24"/>
              </w:rPr>
              <w:t>должности, а также муниципальные должности на постоянной основе</w:t>
            </w:r>
            <w:r w:rsidR="003C4FBB">
              <w:rPr>
                <w:rFonts w:ascii="Times New Roman" w:hAnsi="Times New Roman" w:cs="Times New Roman"/>
                <w:sz w:val="24"/>
              </w:rPr>
              <w:t xml:space="preserve"> введены законодательные нормы о поэтапном увеличении пенсионного возраста. </w:t>
            </w:r>
          </w:p>
          <w:p w:rsidR="00FB1A41" w:rsidRDefault="003C4FBB" w:rsidP="005317E7">
            <w:pPr>
              <w:pStyle w:val="a4"/>
              <w:numPr>
                <w:ilvl w:val="0"/>
                <w:numId w:val="1"/>
              </w:numPr>
              <w:ind w:left="34" w:firstLine="0"/>
              <w:jc w:val="both"/>
              <w:rPr>
                <w:rFonts w:ascii="Times New Roman" w:hAnsi="Times New Roman" w:cs="Times New Roman"/>
                <w:sz w:val="24"/>
              </w:rPr>
            </w:pPr>
            <w:r w:rsidRPr="003C4FBB">
              <w:rPr>
                <w:rFonts w:ascii="Times New Roman" w:hAnsi="Times New Roman" w:cs="Times New Roman"/>
                <w:sz w:val="24"/>
              </w:rPr>
              <w:t>Пенсионный возраст служащих повысится с 55 лет для женщин и 60 лет для мужчин до 63 и 65 лет соответственно</w:t>
            </w:r>
            <w:r w:rsidR="005317E7">
              <w:rPr>
                <w:rFonts w:ascii="Times New Roman" w:hAnsi="Times New Roman" w:cs="Times New Roman"/>
                <w:sz w:val="24"/>
              </w:rPr>
              <w:t>.</w:t>
            </w:r>
            <w:r w:rsidRPr="00FB1A41">
              <w:rPr>
                <w:rFonts w:ascii="Times New Roman" w:hAnsi="Times New Roman" w:cs="Times New Roman"/>
                <w:sz w:val="24"/>
              </w:rPr>
              <w:t xml:space="preserve"> </w:t>
            </w:r>
            <w:r w:rsidR="00FB1A41" w:rsidRPr="00FB1A41">
              <w:rPr>
                <w:rFonts w:ascii="Times New Roman" w:hAnsi="Times New Roman" w:cs="Times New Roman"/>
                <w:sz w:val="24"/>
              </w:rPr>
              <w:t xml:space="preserve">Пенсионный возраст будет повышаться поэтапно на 6 месяцев каждый год. </w:t>
            </w:r>
          </w:p>
        </w:tc>
      </w:tr>
      <w:tr w:rsidR="001F1C5F" w:rsidTr="00541395">
        <w:tc>
          <w:tcPr>
            <w:tcW w:w="851" w:type="dxa"/>
            <w:gridSpan w:val="2"/>
          </w:tcPr>
          <w:p w:rsidR="001F1C5F" w:rsidRPr="00E97642" w:rsidRDefault="001F1C5F" w:rsidP="00E97642">
            <w:pPr>
              <w:pStyle w:val="a4"/>
              <w:numPr>
                <w:ilvl w:val="0"/>
                <w:numId w:val="2"/>
              </w:numPr>
              <w:jc w:val="center"/>
              <w:rPr>
                <w:rFonts w:ascii="Times New Roman" w:hAnsi="Times New Roman" w:cs="Times New Roman"/>
                <w:sz w:val="24"/>
              </w:rPr>
            </w:pPr>
          </w:p>
        </w:tc>
        <w:tc>
          <w:tcPr>
            <w:tcW w:w="4961" w:type="dxa"/>
          </w:tcPr>
          <w:p w:rsidR="001F1C5F" w:rsidRPr="00BE1FD1" w:rsidRDefault="00BE1FD1" w:rsidP="00685D45">
            <w:pPr>
              <w:pStyle w:val="ConsPlusNormal"/>
              <w:jc w:val="center"/>
              <w:rPr>
                <w:rFonts w:ascii="Times New Roman" w:hAnsi="Times New Roman" w:cs="Times New Roman"/>
                <w:b/>
                <w:sz w:val="24"/>
                <w:szCs w:val="24"/>
              </w:rPr>
            </w:pPr>
            <w:r w:rsidRPr="00BE1FD1">
              <w:rPr>
                <w:rFonts w:ascii="Times New Roman" w:hAnsi="Times New Roman" w:cs="Times New Roman"/>
                <w:sz w:val="24"/>
                <w:szCs w:val="24"/>
              </w:rPr>
              <w:t xml:space="preserve">Федеральный закон от 23.06.2016 </w:t>
            </w:r>
            <w:proofErr w:type="spellStart"/>
            <w:r w:rsidRPr="00BE1FD1">
              <w:rPr>
                <w:rFonts w:ascii="Times New Roman" w:hAnsi="Times New Roman" w:cs="Times New Roman"/>
                <w:sz w:val="24"/>
                <w:szCs w:val="24"/>
              </w:rPr>
              <w:t>N</w:t>
            </w:r>
            <w:proofErr w:type="spellEnd"/>
            <w:r w:rsidRPr="00BE1FD1">
              <w:rPr>
                <w:rFonts w:ascii="Times New Roman" w:hAnsi="Times New Roman" w:cs="Times New Roman"/>
                <w:sz w:val="24"/>
                <w:szCs w:val="24"/>
              </w:rPr>
              <w:t xml:space="preserve"> 183-ФЗ</w:t>
            </w:r>
            <w:r w:rsidRPr="00BE1FD1">
              <w:rPr>
                <w:rFonts w:ascii="Times New Roman" w:hAnsi="Times New Roman" w:cs="Times New Roman"/>
                <w:b/>
                <w:sz w:val="24"/>
                <w:szCs w:val="24"/>
              </w:rPr>
              <w:br/>
              <w:t>"Об общих принципах организации и деятельности общественных палат субъектов Российской Федерации"</w:t>
            </w:r>
          </w:p>
        </w:tc>
        <w:tc>
          <w:tcPr>
            <w:tcW w:w="9356" w:type="dxa"/>
          </w:tcPr>
          <w:p w:rsidR="00523D9B" w:rsidRDefault="00BE1FD1" w:rsidP="00BE1FD1">
            <w:pPr>
              <w:pStyle w:val="a4"/>
              <w:numPr>
                <w:ilvl w:val="0"/>
                <w:numId w:val="1"/>
              </w:numPr>
              <w:ind w:left="34" w:firstLine="0"/>
              <w:jc w:val="both"/>
              <w:rPr>
                <w:rFonts w:ascii="Times New Roman" w:hAnsi="Times New Roman" w:cs="Times New Roman"/>
                <w:sz w:val="24"/>
              </w:rPr>
            </w:pPr>
            <w:r w:rsidRPr="00BE1FD1">
              <w:rPr>
                <w:rFonts w:ascii="Times New Roman" w:hAnsi="Times New Roman" w:cs="Times New Roman"/>
                <w:sz w:val="24"/>
              </w:rPr>
              <w:t xml:space="preserve">Общественная палата </w:t>
            </w:r>
            <w:r>
              <w:rPr>
                <w:rFonts w:ascii="Times New Roman" w:hAnsi="Times New Roman" w:cs="Times New Roman"/>
                <w:sz w:val="24"/>
              </w:rPr>
              <w:t xml:space="preserve">субъекта РФ </w:t>
            </w:r>
            <w:r w:rsidRPr="00BE1FD1">
              <w:rPr>
                <w:rFonts w:ascii="Times New Roman" w:hAnsi="Times New Roman" w:cs="Times New Roman"/>
                <w:sz w:val="24"/>
              </w:rPr>
              <w:t xml:space="preserve">призвана обеспечить согласование общественно значимых интересов граждан, некоммерческих организаций, органов государственной власти субъекта </w:t>
            </w:r>
            <w:r>
              <w:rPr>
                <w:rFonts w:ascii="Times New Roman" w:hAnsi="Times New Roman" w:cs="Times New Roman"/>
                <w:sz w:val="24"/>
              </w:rPr>
              <w:t>РФ</w:t>
            </w:r>
            <w:r w:rsidRPr="00BE1FD1">
              <w:rPr>
                <w:rFonts w:ascii="Times New Roman" w:hAnsi="Times New Roman" w:cs="Times New Roman"/>
                <w:sz w:val="24"/>
              </w:rPr>
              <w:t xml:space="preserve">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w:t>
            </w:r>
            <w:r>
              <w:rPr>
                <w:rFonts w:ascii="Times New Roman" w:hAnsi="Times New Roman" w:cs="Times New Roman"/>
                <w:sz w:val="24"/>
              </w:rPr>
              <w:t>.</w:t>
            </w:r>
          </w:p>
          <w:p w:rsidR="006463A5" w:rsidRDefault="00BE1FD1" w:rsidP="006463A5">
            <w:pPr>
              <w:pStyle w:val="a4"/>
              <w:numPr>
                <w:ilvl w:val="0"/>
                <w:numId w:val="1"/>
              </w:numPr>
              <w:ind w:left="34" w:firstLine="0"/>
              <w:jc w:val="both"/>
              <w:rPr>
                <w:rFonts w:ascii="Times New Roman" w:hAnsi="Times New Roman" w:cs="Times New Roman"/>
                <w:sz w:val="24"/>
              </w:rPr>
            </w:pPr>
            <w:r w:rsidRPr="006463A5">
              <w:rPr>
                <w:rFonts w:ascii="Times New Roman" w:hAnsi="Times New Roman" w:cs="Times New Roman"/>
                <w:sz w:val="24"/>
              </w:rPr>
              <w:t xml:space="preserve">Совет общественной палаты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 </w:t>
            </w:r>
            <w:r w:rsidR="006463A5" w:rsidRPr="006463A5">
              <w:rPr>
                <w:rFonts w:ascii="Times New Roman" w:hAnsi="Times New Roman" w:cs="Times New Roman"/>
                <w:sz w:val="24"/>
              </w:rPr>
              <w:t xml:space="preserve">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w:t>
            </w:r>
          </w:p>
          <w:p w:rsidR="006463A5" w:rsidRPr="00612C64" w:rsidRDefault="006463A5" w:rsidP="006463A5">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w:t>
            </w:r>
            <w:r w:rsidRPr="006463A5">
              <w:rPr>
                <w:rFonts w:ascii="Times New Roman" w:hAnsi="Times New Roman" w:cs="Times New Roman"/>
                <w:sz w:val="24"/>
              </w:rPr>
              <w:t xml:space="preserve">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законом, нормативными правовыми актами субъекта </w:t>
            </w:r>
            <w:r w:rsidRPr="006463A5">
              <w:rPr>
                <w:rFonts w:ascii="Times New Roman" w:hAnsi="Times New Roman" w:cs="Times New Roman"/>
                <w:sz w:val="24"/>
              </w:rPr>
              <w:lastRenderedPageBreak/>
              <w:t>Российской Федерации, Регламентом Общественной палаты.</w:t>
            </w:r>
          </w:p>
        </w:tc>
      </w:tr>
      <w:tr w:rsidR="00685D45" w:rsidTr="00541395">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961" w:type="dxa"/>
          </w:tcPr>
          <w:p w:rsidR="006463A5" w:rsidRPr="006463A5" w:rsidRDefault="006463A5" w:rsidP="006463A5">
            <w:pPr>
              <w:pStyle w:val="ConsPlusNormal"/>
              <w:jc w:val="center"/>
              <w:rPr>
                <w:rFonts w:ascii="Times New Roman" w:hAnsi="Times New Roman" w:cs="Times New Roman"/>
                <w:sz w:val="24"/>
                <w:szCs w:val="24"/>
              </w:rPr>
            </w:pPr>
            <w:r w:rsidRPr="006463A5">
              <w:rPr>
                <w:rFonts w:ascii="Times New Roman" w:hAnsi="Times New Roman" w:cs="Times New Roman"/>
                <w:sz w:val="24"/>
                <w:szCs w:val="24"/>
              </w:rPr>
              <w:t xml:space="preserve">Федеральный закон от 23.05.2016 </w:t>
            </w:r>
            <w:proofErr w:type="spellStart"/>
            <w:r w:rsidRPr="006463A5">
              <w:rPr>
                <w:rFonts w:ascii="Times New Roman" w:hAnsi="Times New Roman" w:cs="Times New Roman"/>
                <w:sz w:val="24"/>
                <w:szCs w:val="24"/>
              </w:rPr>
              <w:t>N</w:t>
            </w:r>
            <w:proofErr w:type="spellEnd"/>
            <w:r w:rsidRPr="006463A5">
              <w:rPr>
                <w:rFonts w:ascii="Times New Roman" w:hAnsi="Times New Roman" w:cs="Times New Roman"/>
                <w:sz w:val="24"/>
                <w:szCs w:val="24"/>
              </w:rPr>
              <w:t xml:space="preserve"> 141-ФЗ</w:t>
            </w:r>
          </w:p>
          <w:p w:rsidR="00685D45" w:rsidRPr="006463A5" w:rsidRDefault="006463A5" w:rsidP="006463A5">
            <w:pPr>
              <w:pStyle w:val="ConsPlusNormal"/>
              <w:jc w:val="center"/>
              <w:rPr>
                <w:rFonts w:ascii="Times New Roman" w:hAnsi="Times New Roman" w:cs="Times New Roman"/>
                <w:b/>
                <w:sz w:val="24"/>
                <w:szCs w:val="24"/>
              </w:rPr>
            </w:pPr>
            <w:r w:rsidRPr="006463A5">
              <w:rPr>
                <w:rFonts w:ascii="Times New Roman" w:hAnsi="Times New Roman" w:cs="Times New Roman"/>
                <w:b/>
                <w:sz w:val="24"/>
                <w:szCs w:val="24"/>
              </w:rP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tc>
        <w:tc>
          <w:tcPr>
            <w:tcW w:w="9356" w:type="dxa"/>
          </w:tcPr>
          <w:p w:rsidR="000E02E6" w:rsidRPr="000E02E6" w:rsidRDefault="000E02E6" w:rsidP="000E02E6">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Закон регулирует </w:t>
            </w:r>
            <w:r w:rsidRPr="000E02E6">
              <w:rPr>
                <w:rFonts w:ascii="Times New Roman" w:hAnsi="Times New Roman" w:cs="Times New Roman"/>
                <w:sz w:val="24"/>
              </w:rPr>
              <w:t>правоотношения, связанные с поступлением на службу в федеральную противопожарную службу Государственной противопожарной службы (далее - федеральная противопожарная служба), ее прохождением и прекращением, а также с определением правового положения (статуса) сотрудника федеральной противопожарной службы.</w:t>
            </w:r>
          </w:p>
          <w:p w:rsidR="00612C64" w:rsidRPr="00612C64" w:rsidRDefault="000E02E6" w:rsidP="000E02E6">
            <w:pPr>
              <w:pStyle w:val="a4"/>
              <w:numPr>
                <w:ilvl w:val="0"/>
                <w:numId w:val="1"/>
              </w:numPr>
              <w:ind w:left="34" w:firstLine="0"/>
              <w:jc w:val="both"/>
              <w:rPr>
                <w:rFonts w:ascii="Times New Roman" w:hAnsi="Times New Roman" w:cs="Times New Roman"/>
                <w:sz w:val="24"/>
              </w:rPr>
            </w:pPr>
            <w:r w:rsidRPr="000E02E6">
              <w:rPr>
                <w:rFonts w:ascii="Times New Roman" w:hAnsi="Times New Roman" w:cs="Times New Roman"/>
                <w:sz w:val="24"/>
              </w:rPr>
              <w:t>Форменная одежда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являющихся сотрудниками федеральной противопожарной службы, не могут быть аналогичными форменной одежде и знакам различия сотрудников федеральной противопожарной службы.</w:t>
            </w:r>
          </w:p>
        </w:tc>
      </w:tr>
      <w:tr w:rsidR="00A82520" w:rsidTr="00541395">
        <w:tc>
          <w:tcPr>
            <w:tcW w:w="851" w:type="dxa"/>
            <w:gridSpan w:val="2"/>
          </w:tcPr>
          <w:p w:rsidR="00A82520" w:rsidRPr="00E97642" w:rsidRDefault="00A82520" w:rsidP="00E97642">
            <w:pPr>
              <w:pStyle w:val="a4"/>
              <w:numPr>
                <w:ilvl w:val="0"/>
                <w:numId w:val="2"/>
              </w:numPr>
              <w:jc w:val="center"/>
              <w:rPr>
                <w:rFonts w:ascii="Times New Roman" w:hAnsi="Times New Roman" w:cs="Times New Roman"/>
                <w:sz w:val="24"/>
              </w:rPr>
            </w:pPr>
          </w:p>
        </w:tc>
        <w:tc>
          <w:tcPr>
            <w:tcW w:w="4961" w:type="dxa"/>
          </w:tcPr>
          <w:p w:rsidR="00A82520" w:rsidRPr="009C172A" w:rsidRDefault="009C172A" w:rsidP="009C172A">
            <w:pPr>
              <w:pStyle w:val="ConsPlusNormal"/>
              <w:jc w:val="center"/>
              <w:rPr>
                <w:rFonts w:ascii="Times New Roman" w:hAnsi="Times New Roman" w:cs="Times New Roman"/>
                <w:b/>
                <w:sz w:val="24"/>
                <w:szCs w:val="24"/>
              </w:rPr>
            </w:pPr>
            <w:r w:rsidRPr="009C172A">
              <w:rPr>
                <w:rFonts w:ascii="Times New Roman" w:hAnsi="Times New Roman" w:cs="Times New Roman"/>
                <w:sz w:val="24"/>
                <w:szCs w:val="24"/>
              </w:rPr>
              <w:t xml:space="preserve">Федеральный закон от 23.06.2016 </w:t>
            </w:r>
            <w:proofErr w:type="spellStart"/>
            <w:r w:rsidRPr="009C172A">
              <w:rPr>
                <w:rFonts w:ascii="Times New Roman" w:hAnsi="Times New Roman" w:cs="Times New Roman"/>
                <w:sz w:val="24"/>
                <w:szCs w:val="24"/>
              </w:rPr>
              <w:t>N</w:t>
            </w:r>
            <w:proofErr w:type="spellEnd"/>
            <w:r w:rsidRPr="009C172A">
              <w:rPr>
                <w:rFonts w:ascii="Times New Roman" w:hAnsi="Times New Roman" w:cs="Times New Roman"/>
                <w:sz w:val="24"/>
                <w:szCs w:val="24"/>
              </w:rPr>
              <w:t xml:space="preserve"> 219-ФЗ</w:t>
            </w:r>
            <w:r w:rsidRPr="009C172A">
              <w:rPr>
                <w:rFonts w:ascii="Times New Roman" w:hAnsi="Times New Roman" w:cs="Times New Roman"/>
                <w:b/>
                <w:sz w:val="24"/>
                <w:szCs w:val="24"/>
              </w:rPr>
              <w:br/>
              <w:t>"О внесении изменений в Федеральный закон "Об актах гражданского состояния"</w:t>
            </w:r>
          </w:p>
        </w:tc>
        <w:tc>
          <w:tcPr>
            <w:tcW w:w="9356" w:type="dxa"/>
          </w:tcPr>
          <w:p w:rsidR="00221491" w:rsidRDefault="003A6DC1" w:rsidP="00221491">
            <w:pPr>
              <w:pStyle w:val="a4"/>
              <w:numPr>
                <w:ilvl w:val="0"/>
                <w:numId w:val="1"/>
              </w:numPr>
              <w:ind w:left="34" w:firstLine="0"/>
              <w:jc w:val="both"/>
              <w:rPr>
                <w:rFonts w:ascii="Times New Roman" w:hAnsi="Times New Roman" w:cs="Times New Roman"/>
                <w:sz w:val="24"/>
              </w:rPr>
            </w:pPr>
            <w:r w:rsidRPr="003A6DC1">
              <w:rPr>
                <w:rFonts w:ascii="Times New Roman" w:hAnsi="Times New Roman" w:cs="Times New Roman"/>
                <w:sz w:val="24"/>
              </w:rPr>
              <w:t>Внесены изменения в Федеральный закон "Об актах гражданского состояния</w:t>
            </w:r>
            <w:r w:rsidR="00221491" w:rsidRPr="003A6DC1">
              <w:rPr>
                <w:rFonts w:ascii="Times New Roman" w:hAnsi="Times New Roman" w:cs="Times New Roman"/>
                <w:sz w:val="24"/>
              </w:rPr>
              <w:t>». Установлена</w:t>
            </w:r>
            <w:r>
              <w:rPr>
                <w:rFonts w:ascii="Times New Roman" w:hAnsi="Times New Roman" w:cs="Times New Roman"/>
                <w:sz w:val="24"/>
              </w:rPr>
              <w:t xml:space="preserve"> возможность</w:t>
            </w:r>
            <w:r w:rsidRPr="003A6DC1">
              <w:rPr>
                <w:rFonts w:ascii="Times New Roman" w:hAnsi="Times New Roman" w:cs="Times New Roman"/>
                <w:sz w:val="24"/>
              </w:rPr>
              <w:t xml:space="preserve"> выдач</w:t>
            </w:r>
            <w:r>
              <w:rPr>
                <w:rFonts w:ascii="Times New Roman" w:hAnsi="Times New Roman" w:cs="Times New Roman"/>
                <w:sz w:val="24"/>
              </w:rPr>
              <w:t>и</w:t>
            </w:r>
            <w:r w:rsidRPr="003A6DC1">
              <w:rPr>
                <w:rFonts w:ascii="Times New Roman" w:hAnsi="Times New Roman" w:cs="Times New Roman"/>
                <w:sz w:val="24"/>
              </w:rPr>
              <w:t xml:space="preserve"> повторных свидетельств о гос</w:t>
            </w:r>
            <w:r>
              <w:rPr>
                <w:rFonts w:ascii="Times New Roman" w:hAnsi="Times New Roman" w:cs="Times New Roman"/>
                <w:sz w:val="24"/>
              </w:rPr>
              <w:t xml:space="preserve">ударственной </w:t>
            </w:r>
            <w:r w:rsidRPr="003A6DC1">
              <w:rPr>
                <w:rFonts w:ascii="Times New Roman" w:hAnsi="Times New Roman" w:cs="Times New Roman"/>
                <w:sz w:val="24"/>
              </w:rPr>
              <w:t>регистрации актов гражданского состояния и иных документов, подтверждающих наличие или отсутствие факта регистрации</w:t>
            </w:r>
            <w:r w:rsidR="00221491">
              <w:rPr>
                <w:rFonts w:ascii="Times New Roman" w:hAnsi="Times New Roman" w:cs="Times New Roman"/>
                <w:sz w:val="24"/>
              </w:rPr>
              <w:t xml:space="preserve">. </w:t>
            </w:r>
          </w:p>
          <w:p w:rsidR="00221491" w:rsidRDefault="003A6DC1" w:rsidP="00221491">
            <w:pPr>
              <w:pStyle w:val="a4"/>
              <w:numPr>
                <w:ilvl w:val="0"/>
                <w:numId w:val="1"/>
              </w:numPr>
              <w:ind w:left="34" w:firstLine="0"/>
              <w:jc w:val="both"/>
              <w:rPr>
                <w:rFonts w:ascii="Times New Roman" w:hAnsi="Times New Roman" w:cs="Times New Roman"/>
                <w:sz w:val="24"/>
              </w:rPr>
            </w:pPr>
            <w:r w:rsidRPr="003A6DC1">
              <w:rPr>
                <w:rFonts w:ascii="Times New Roman" w:hAnsi="Times New Roman" w:cs="Times New Roman"/>
                <w:sz w:val="24"/>
              </w:rPr>
              <w:t xml:space="preserve"> </w:t>
            </w:r>
            <w:r w:rsidR="00221491">
              <w:rPr>
                <w:rFonts w:ascii="Times New Roman" w:hAnsi="Times New Roman" w:cs="Times New Roman"/>
                <w:sz w:val="24"/>
              </w:rPr>
              <w:t xml:space="preserve">Закреплены требования </w:t>
            </w:r>
            <w:r w:rsidRPr="003A6DC1">
              <w:rPr>
                <w:rFonts w:ascii="Times New Roman" w:hAnsi="Times New Roman" w:cs="Times New Roman"/>
                <w:sz w:val="24"/>
              </w:rPr>
              <w:t>о ведении Единого государственного реестра записей актов гражданского состояния.</w:t>
            </w:r>
            <w:r w:rsidR="00221491">
              <w:rPr>
                <w:rFonts w:ascii="Times New Roman" w:hAnsi="Times New Roman" w:cs="Times New Roman"/>
                <w:sz w:val="24"/>
              </w:rPr>
              <w:t xml:space="preserve"> </w:t>
            </w:r>
            <w:r w:rsidRPr="003A6DC1">
              <w:rPr>
                <w:rFonts w:ascii="Times New Roman" w:hAnsi="Times New Roman" w:cs="Times New Roman"/>
                <w:sz w:val="24"/>
              </w:rPr>
              <w:t xml:space="preserve">Определено содержание реестра, порядок наполнения. </w:t>
            </w:r>
            <w:r w:rsidR="00221491">
              <w:rPr>
                <w:rFonts w:ascii="Times New Roman" w:hAnsi="Times New Roman" w:cs="Times New Roman"/>
                <w:sz w:val="24"/>
              </w:rPr>
              <w:t>С</w:t>
            </w:r>
            <w:r w:rsidRPr="003A6DC1">
              <w:rPr>
                <w:rFonts w:ascii="Times New Roman" w:hAnsi="Times New Roman" w:cs="Times New Roman"/>
                <w:sz w:val="24"/>
              </w:rPr>
              <w:t>озда</w:t>
            </w:r>
            <w:r w:rsidR="00221491">
              <w:rPr>
                <w:rFonts w:ascii="Times New Roman" w:hAnsi="Times New Roman" w:cs="Times New Roman"/>
                <w:sz w:val="24"/>
              </w:rPr>
              <w:t>ется</w:t>
            </w:r>
            <w:r w:rsidRPr="003A6DC1">
              <w:rPr>
                <w:rFonts w:ascii="Times New Roman" w:hAnsi="Times New Roman" w:cs="Times New Roman"/>
                <w:sz w:val="24"/>
              </w:rPr>
              <w:t xml:space="preserve"> федеральная государственная информационная система, оператором которой </w:t>
            </w:r>
            <w:r w:rsidR="00221491">
              <w:rPr>
                <w:rFonts w:ascii="Times New Roman" w:hAnsi="Times New Roman" w:cs="Times New Roman"/>
                <w:sz w:val="24"/>
              </w:rPr>
              <w:t>является</w:t>
            </w:r>
            <w:r w:rsidRPr="003A6DC1">
              <w:rPr>
                <w:rFonts w:ascii="Times New Roman" w:hAnsi="Times New Roman" w:cs="Times New Roman"/>
                <w:sz w:val="24"/>
              </w:rPr>
              <w:t xml:space="preserve"> </w:t>
            </w:r>
            <w:proofErr w:type="spellStart"/>
            <w:r w:rsidRPr="003A6DC1">
              <w:rPr>
                <w:rFonts w:ascii="Times New Roman" w:hAnsi="Times New Roman" w:cs="Times New Roman"/>
                <w:sz w:val="24"/>
              </w:rPr>
              <w:t>ФНС</w:t>
            </w:r>
            <w:proofErr w:type="spellEnd"/>
            <w:r w:rsidRPr="003A6DC1">
              <w:rPr>
                <w:rFonts w:ascii="Times New Roman" w:hAnsi="Times New Roman" w:cs="Times New Roman"/>
                <w:sz w:val="24"/>
              </w:rPr>
              <w:t xml:space="preserve"> России.</w:t>
            </w:r>
            <w:r w:rsidR="00221491" w:rsidRPr="003A6DC1">
              <w:rPr>
                <w:rFonts w:ascii="Times New Roman" w:hAnsi="Times New Roman" w:cs="Times New Roman"/>
                <w:sz w:val="24"/>
              </w:rPr>
              <w:t xml:space="preserve"> Предусмотрен перевод в электронную форму книг го</w:t>
            </w:r>
            <w:r w:rsidR="00221491">
              <w:rPr>
                <w:rFonts w:ascii="Times New Roman" w:hAnsi="Times New Roman" w:cs="Times New Roman"/>
                <w:sz w:val="24"/>
              </w:rPr>
              <w:t xml:space="preserve">сударственной </w:t>
            </w:r>
            <w:r w:rsidR="00221491" w:rsidRPr="003A6DC1">
              <w:rPr>
                <w:rFonts w:ascii="Times New Roman" w:hAnsi="Times New Roman" w:cs="Times New Roman"/>
                <w:sz w:val="24"/>
              </w:rPr>
              <w:t>регистрации актов гражданского состояния (актовых книг) к 31 декабря 2019 г.</w:t>
            </w:r>
            <w:r w:rsidR="00221491">
              <w:rPr>
                <w:rFonts w:ascii="Times New Roman" w:hAnsi="Times New Roman" w:cs="Times New Roman"/>
                <w:sz w:val="24"/>
              </w:rPr>
              <w:t xml:space="preserve"> Кроме того, установлены</w:t>
            </w:r>
            <w:r w:rsidR="00221491" w:rsidRPr="003A6DC1">
              <w:rPr>
                <w:rFonts w:ascii="Times New Roman" w:hAnsi="Times New Roman" w:cs="Times New Roman"/>
                <w:sz w:val="24"/>
              </w:rPr>
              <w:t xml:space="preserve"> правила предоставления сведений из реестра.</w:t>
            </w:r>
          </w:p>
          <w:p w:rsidR="00A82520" w:rsidRDefault="003A6DC1" w:rsidP="00221491">
            <w:pPr>
              <w:pStyle w:val="a4"/>
              <w:numPr>
                <w:ilvl w:val="0"/>
                <w:numId w:val="1"/>
              </w:numPr>
              <w:ind w:left="34" w:firstLine="0"/>
              <w:jc w:val="both"/>
              <w:rPr>
                <w:rFonts w:ascii="Times New Roman" w:hAnsi="Times New Roman" w:cs="Times New Roman"/>
                <w:sz w:val="24"/>
              </w:rPr>
            </w:pPr>
            <w:r w:rsidRPr="003A6DC1">
              <w:rPr>
                <w:rFonts w:ascii="Times New Roman" w:hAnsi="Times New Roman" w:cs="Times New Roman"/>
                <w:sz w:val="24"/>
              </w:rPr>
              <w:t xml:space="preserve">Правила ведения реестра </w:t>
            </w:r>
            <w:r w:rsidR="00221491">
              <w:rPr>
                <w:rFonts w:ascii="Times New Roman" w:hAnsi="Times New Roman" w:cs="Times New Roman"/>
                <w:sz w:val="24"/>
              </w:rPr>
              <w:t xml:space="preserve">должны быть </w:t>
            </w:r>
            <w:r w:rsidRPr="003A6DC1">
              <w:rPr>
                <w:rFonts w:ascii="Times New Roman" w:hAnsi="Times New Roman" w:cs="Times New Roman"/>
                <w:sz w:val="24"/>
              </w:rPr>
              <w:t>установ</w:t>
            </w:r>
            <w:r w:rsidR="00221491">
              <w:rPr>
                <w:rFonts w:ascii="Times New Roman" w:hAnsi="Times New Roman" w:cs="Times New Roman"/>
                <w:sz w:val="24"/>
              </w:rPr>
              <w:t>лены</w:t>
            </w:r>
            <w:r w:rsidRPr="003A6DC1">
              <w:rPr>
                <w:rFonts w:ascii="Times New Roman" w:hAnsi="Times New Roman" w:cs="Times New Roman"/>
                <w:sz w:val="24"/>
              </w:rPr>
              <w:t xml:space="preserve"> Правительство</w:t>
            </w:r>
            <w:r w:rsidR="00221491">
              <w:rPr>
                <w:rFonts w:ascii="Times New Roman" w:hAnsi="Times New Roman" w:cs="Times New Roman"/>
                <w:sz w:val="24"/>
              </w:rPr>
              <w:t>м</w:t>
            </w:r>
            <w:r w:rsidRPr="003A6DC1">
              <w:rPr>
                <w:rFonts w:ascii="Times New Roman" w:hAnsi="Times New Roman" w:cs="Times New Roman"/>
                <w:sz w:val="24"/>
              </w:rPr>
              <w:t xml:space="preserve"> РФ.</w:t>
            </w:r>
          </w:p>
        </w:tc>
      </w:tr>
      <w:tr w:rsidR="002D1AB8" w:rsidTr="00541395">
        <w:tc>
          <w:tcPr>
            <w:tcW w:w="851" w:type="dxa"/>
            <w:gridSpan w:val="2"/>
          </w:tcPr>
          <w:p w:rsidR="002D1AB8" w:rsidRPr="00E97642" w:rsidRDefault="002D1AB8" w:rsidP="00E97642">
            <w:pPr>
              <w:pStyle w:val="a4"/>
              <w:numPr>
                <w:ilvl w:val="0"/>
                <w:numId w:val="2"/>
              </w:numPr>
              <w:jc w:val="center"/>
              <w:rPr>
                <w:rFonts w:ascii="Times New Roman" w:hAnsi="Times New Roman" w:cs="Times New Roman"/>
                <w:sz w:val="24"/>
              </w:rPr>
            </w:pPr>
          </w:p>
        </w:tc>
        <w:tc>
          <w:tcPr>
            <w:tcW w:w="4961" w:type="dxa"/>
          </w:tcPr>
          <w:p w:rsidR="00144D1C" w:rsidRPr="00144D1C" w:rsidRDefault="00144D1C" w:rsidP="00D80C68">
            <w:pPr>
              <w:pStyle w:val="ConsPlusNormal"/>
              <w:jc w:val="center"/>
              <w:rPr>
                <w:rFonts w:ascii="Times New Roman" w:hAnsi="Times New Roman" w:cs="Times New Roman"/>
                <w:sz w:val="24"/>
                <w:szCs w:val="24"/>
              </w:rPr>
            </w:pPr>
            <w:r w:rsidRPr="00D80C68">
              <w:rPr>
                <w:rFonts w:ascii="Times New Roman" w:hAnsi="Times New Roman" w:cs="Times New Roman"/>
                <w:sz w:val="24"/>
                <w:szCs w:val="24"/>
              </w:rPr>
              <w:t xml:space="preserve">Федеральный закон от 26.04.2016 </w:t>
            </w:r>
            <w:proofErr w:type="spellStart"/>
            <w:r w:rsidRPr="00D80C68">
              <w:rPr>
                <w:rFonts w:ascii="Times New Roman" w:hAnsi="Times New Roman" w:cs="Times New Roman"/>
                <w:sz w:val="24"/>
                <w:szCs w:val="24"/>
              </w:rPr>
              <w:t>N</w:t>
            </w:r>
            <w:proofErr w:type="spellEnd"/>
            <w:r w:rsidRPr="00D80C68">
              <w:rPr>
                <w:rFonts w:ascii="Times New Roman" w:hAnsi="Times New Roman" w:cs="Times New Roman"/>
                <w:sz w:val="24"/>
                <w:szCs w:val="24"/>
              </w:rPr>
              <w:t xml:space="preserve"> 113-ФЗ</w:t>
            </w:r>
          </w:p>
          <w:p w:rsidR="00144D1C" w:rsidRPr="00144D1C" w:rsidRDefault="00144D1C" w:rsidP="00D80C68">
            <w:pPr>
              <w:pStyle w:val="ConsPlusNormal"/>
              <w:jc w:val="center"/>
              <w:rPr>
                <w:rFonts w:ascii="Times New Roman" w:hAnsi="Times New Roman" w:cs="Times New Roman"/>
                <w:b/>
                <w:sz w:val="24"/>
                <w:szCs w:val="24"/>
              </w:rPr>
            </w:pPr>
            <w:r w:rsidRPr="00D80C68">
              <w:rPr>
                <w:rFonts w:ascii="Times New Roman" w:hAnsi="Times New Roman" w:cs="Times New Roman"/>
                <w:b/>
                <w:sz w:val="24"/>
                <w:szCs w:val="24"/>
              </w:rPr>
              <w:t>"О внесении изменений в статью 11 Федерального закона "Об основах системы профилактики безнадзорности и правонарушений несовершеннолетних"</w:t>
            </w:r>
          </w:p>
          <w:p w:rsidR="002D1AB8" w:rsidRPr="00D80C68" w:rsidRDefault="002D1AB8" w:rsidP="00D80C68">
            <w:pPr>
              <w:pStyle w:val="ConsPlusNormal"/>
              <w:jc w:val="center"/>
              <w:rPr>
                <w:rFonts w:ascii="Times New Roman" w:hAnsi="Times New Roman" w:cs="Times New Roman"/>
                <w:b/>
                <w:sz w:val="24"/>
                <w:szCs w:val="24"/>
              </w:rPr>
            </w:pPr>
          </w:p>
        </w:tc>
        <w:tc>
          <w:tcPr>
            <w:tcW w:w="9356" w:type="dxa"/>
          </w:tcPr>
          <w:p w:rsidR="002D1AB8" w:rsidRDefault="000D4FA4" w:rsidP="00AB178A">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Установлено, что </w:t>
            </w:r>
            <w:r w:rsidRPr="000D4FA4">
              <w:rPr>
                <w:rFonts w:ascii="Times New Roman" w:hAnsi="Times New Roman" w:cs="Times New Roman"/>
                <w:sz w:val="24"/>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D4FA4" w:rsidRDefault="00AB4343" w:rsidP="00AB178A">
            <w:pPr>
              <w:pStyle w:val="a4"/>
              <w:numPr>
                <w:ilvl w:val="0"/>
                <w:numId w:val="1"/>
              </w:numPr>
              <w:ind w:left="34" w:firstLine="0"/>
              <w:jc w:val="both"/>
              <w:rPr>
                <w:rFonts w:ascii="Times New Roman" w:hAnsi="Times New Roman" w:cs="Times New Roman"/>
                <w:sz w:val="24"/>
              </w:rPr>
            </w:pPr>
            <w:proofErr w:type="gramStart"/>
            <w:r w:rsidRPr="00AB4343">
              <w:rPr>
                <w:rFonts w:ascii="Times New Roman" w:hAnsi="Times New Roman" w:cs="Times New Roman"/>
                <w:sz w:val="24"/>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tc>
      </w:tr>
      <w:tr w:rsidR="00D20BA0" w:rsidTr="00541395">
        <w:tc>
          <w:tcPr>
            <w:tcW w:w="851" w:type="dxa"/>
            <w:gridSpan w:val="2"/>
          </w:tcPr>
          <w:p w:rsidR="00D20BA0" w:rsidRPr="00E97642" w:rsidRDefault="00D20BA0" w:rsidP="00E97642">
            <w:pPr>
              <w:pStyle w:val="a4"/>
              <w:numPr>
                <w:ilvl w:val="0"/>
                <w:numId w:val="2"/>
              </w:numPr>
              <w:jc w:val="center"/>
              <w:rPr>
                <w:rFonts w:ascii="Times New Roman" w:hAnsi="Times New Roman" w:cs="Times New Roman"/>
                <w:sz w:val="24"/>
              </w:rPr>
            </w:pPr>
          </w:p>
        </w:tc>
        <w:tc>
          <w:tcPr>
            <w:tcW w:w="4961" w:type="dxa"/>
          </w:tcPr>
          <w:p w:rsidR="00AB4343" w:rsidRPr="00AB4343" w:rsidRDefault="00AB4343" w:rsidP="00AB4343">
            <w:pPr>
              <w:pStyle w:val="ConsPlusNormal"/>
              <w:jc w:val="center"/>
              <w:rPr>
                <w:rFonts w:ascii="Times New Roman" w:hAnsi="Times New Roman" w:cs="Times New Roman"/>
                <w:sz w:val="24"/>
                <w:szCs w:val="24"/>
              </w:rPr>
            </w:pPr>
            <w:r w:rsidRPr="00AB4343">
              <w:rPr>
                <w:rFonts w:ascii="Times New Roman" w:hAnsi="Times New Roman" w:cs="Times New Roman"/>
                <w:sz w:val="24"/>
                <w:szCs w:val="24"/>
              </w:rPr>
              <w:t xml:space="preserve">Федеральный закон от 01.05.2016 </w:t>
            </w:r>
            <w:proofErr w:type="spellStart"/>
            <w:r w:rsidRPr="00AB4343">
              <w:rPr>
                <w:rFonts w:ascii="Times New Roman" w:hAnsi="Times New Roman" w:cs="Times New Roman"/>
                <w:sz w:val="24"/>
                <w:szCs w:val="24"/>
              </w:rPr>
              <w:t>N</w:t>
            </w:r>
            <w:proofErr w:type="spellEnd"/>
            <w:r w:rsidRPr="00AB4343">
              <w:rPr>
                <w:rFonts w:ascii="Times New Roman" w:hAnsi="Times New Roman" w:cs="Times New Roman"/>
                <w:sz w:val="24"/>
                <w:szCs w:val="24"/>
              </w:rPr>
              <w:t xml:space="preserve"> 130-ФЗ</w:t>
            </w:r>
          </w:p>
          <w:p w:rsidR="00AB4343" w:rsidRPr="00AB4343" w:rsidRDefault="00AB4343" w:rsidP="00AB4343">
            <w:pPr>
              <w:pStyle w:val="ConsPlusNormal"/>
              <w:jc w:val="center"/>
              <w:rPr>
                <w:rFonts w:ascii="Times New Roman" w:hAnsi="Times New Roman" w:cs="Times New Roman"/>
                <w:b/>
                <w:sz w:val="24"/>
                <w:szCs w:val="24"/>
              </w:rPr>
            </w:pPr>
            <w:r w:rsidRPr="00AB4343">
              <w:rPr>
                <w:rFonts w:ascii="Times New Roman" w:hAnsi="Times New Roman" w:cs="Times New Roman"/>
                <w:b/>
                <w:sz w:val="24"/>
                <w:szCs w:val="24"/>
              </w:rPr>
              <w:t xml:space="preserve">"О внесении изменений в часть первую </w:t>
            </w:r>
            <w:r w:rsidRPr="00AB4343">
              <w:rPr>
                <w:rFonts w:ascii="Times New Roman" w:hAnsi="Times New Roman" w:cs="Times New Roman"/>
                <w:b/>
                <w:sz w:val="24"/>
                <w:szCs w:val="24"/>
              </w:rPr>
              <w:lastRenderedPageBreak/>
              <w:t>Налогового кодекса Российской Федерации"</w:t>
            </w:r>
          </w:p>
          <w:p w:rsidR="00D20BA0" w:rsidRPr="00AB4343" w:rsidRDefault="00D20BA0" w:rsidP="00AB4343">
            <w:pPr>
              <w:pStyle w:val="ConsPlusNormal"/>
              <w:jc w:val="center"/>
              <w:rPr>
                <w:rFonts w:ascii="Times New Roman" w:hAnsi="Times New Roman" w:cs="Times New Roman"/>
                <w:b/>
                <w:sz w:val="24"/>
                <w:szCs w:val="24"/>
              </w:rPr>
            </w:pPr>
          </w:p>
        </w:tc>
        <w:tc>
          <w:tcPr>
            <w:tcW w:w="9356" w:type="dxa"/>
          </w:tcPr>
          <w:p w:rsidR="00864553" w:rsidRDefault="0060320A" w:rsidP="00864553">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Н</w:t>
            </w:r>
            <w:r w:rsidRPr="0060320A">
              <w:rPr>
                <w:rFonts w:ascii="Times New Roman" w:hAnsi="Times New Roman" w:cs="Times New Roman"/>
                <w:sz w:val="24"/>
              </w:rPr>
              <w:t>алогоплательщикам</w:t>
            </w:r>
            <w:r w:rsidR="00864553">
              <w:rPr>
                <w:rFonts w:ascii="Times New Roman" w:hAnsi="Times New Roman" w:cs="Times New Roman"/>
                <w:sz w:val="24"/>
              </w:rPr>
              <w:t xml:space="preserve"> </w:t>
            </w:r>
            <w:r w:rsidRPr="0060320A">
              <w:rPr>
                <w:rFonts w:ascii="Times New Roman" w:hAnsi="Times New Roman" w:cs="Times New Roman"/>
                <w:sz w:val="24"/>
              </w:rPr>
              <w:t>физ</w:t>
            </w:r>
            <w:r w:rsidR="00864553">
              <w:rPr>
                <w:rFonts w:ascii="Times New Roman" w:hAnsi="Times New Roman" w:cs="Times New Roman"/>
                <w:sz w:val="24"/>
              </w:rPr>
              <w:t xml:space="preserve">ическим </w:t>
            </w:r>
            <w:r w:rsidRPr="0060320A">
              <w:rPr>
                <w:rFonts w:ascii="Times New Roman" w:hAnsi="Times New Roman" w:cs="Times New Roman"/>
                <w:sz w:val="24"/>
              </w:rPr>
              <w:t xml:space="preserve">лицам по налогам, уплачиваемым на основании налоговых уведомлений, предоставлена возможность сообщать сведения о </w:t>
            </w:r>
            <w:r w:rsidRPr="0060320A">
              <w:rPr>
                <w:rFonts w:ascii="Times New Roman" w:hAnsi="Times New Roman" w:cs="Times New Roman"/>
                <w:sz w:val="24"/>
              </w:rPr>
              <w:lastRenderedPageBreak/>
              <w:t>наличии у них объектов недвижимого имущества и (или) транспортных средств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D20BA0" w:rsidRPr="002B39E8" w:rsidRDefault="0060320A" w:rsidP="00864553">
            <w:pPr>
              <w:pStyle w:val="a4"/>
              <w:numPr>
                <w:ilvl w:val="0"/>
                <w:numId w:val="1"/>
              </w:numPr>
              <w:ind w:left="34" w:firstLine="0"/>
              <w:jc w:val="both"/>
              <w:rPr>
                <w:rFonts w:ascii="Times New Roman" w:hAnsi="Times New Roman" w:cs="Times New Roman"/>
                <w:sz w:val="24"/>
              </w:rPr>
            </w:pPr>
            <w:r w:rsidRPr="0060320A">
              <w:rPr>
                <w:rFonts w:ascii="Times New Roman" w:hAnsi="Times New Roman" w:cs="Times New Roman"/>
                <w:sz w:val="24"/>
              </w:rPr>
              <w:t xml:space="preserve">Расширен перечень оснований для признания недоимки и задолженности по пеням и штрафам </w:t>
            </w:r>
            <w:proofErr w:type="gramStart"/>
            <w:r w:rsidRPr="0060320A">
              <w:rPr>
                <w:rFonts w:ascii="Times New Roman" w:hAnsi="Times New Roman" w:cs="Times New Roman"/>
                <w:sz w:val="24"/>
              </w:rPr>
              <w:t>безнадежными</w:t>
            </w:r>
            <w:proofErr w:type="gramEnd"/>
            <w:r w:rsidRPr="0060320A">
              <w:rPr>
                <w:rFonts w:ascii="Times New Roman" w:hAnsi="Times New Roman" w:cs="Times New Roman"/>
                <w:sz w:val="24"/>
              </w:rPr>
              <w:t xml:space="preserve"> к взысканию и списанию.</w:t>
            </w:r>
            <w:r w:rsidR="00864553">
              <w:rPr>
                <w:rFonts w:ascii="Times New Roman" w:hAnsi="Times New Roman" w:cs="Times New Roman"/>
                <w:sz w:val="24"/>
              </w:rPr>
              <w:t xml:space="preserve"> </w:t>
            </w:r>
            <w:r w:rsidRPr="0060320A">
              <w:rPr>
                <w:rFonts w:ascii="Times New Roman" w:hAnsi="Times New Roman" w:cs="Times New Roman"/>
                <w:sz w:val="24"/>
              </w:rPr>
              <w:t xml:space="preserve">Исключена возможность предоставления отсрочки или рассрочки по уплате налога </w:t>
            </w:r>
            <w:proofErr w:type="spellStart"/>
            <w:r w:rsidRPr="0060320A">
              <w:rPr>
                <w:rFonts w:ascii="Times New Roman" w:hAnsi="Times New Roman" w:cs="Times New Roman"/>
                <w:sz w:val="24"/>
              </w:rPr>
              <w:t>физлицу</w:t>
            </w:r>
            <w:proofErr w:type="spellEnd"/>
            <w:r w:rsidRPr="0060320A">
              <w:rPr>
                <w:rFonts w:ascii="Times New Roman" w:hAnsi="Times New Roman" w:cs="Times New Roman"/>
                <w:sz w:val="24"/>
              </w:rPr>
              <w:t xml:space="preserve"> на сумму, не превышающую стоимость его имущества.</w:t>
            </w:r>
            <w:r w:rsidR="00864553">
              <w:rPr>
                <w:rFonts w:ascii="Times New Roman" w:hAnsi="Times New Roman" w:cs="Times New Roman"/>
                <w:sz w:val="24"/>
              </w:rPr>
              <w:t xml:space="preserve"> </w:t>
            </w:r>
          </w:p>
        </w:tc>
      </w:tr>
      <w:tr w:rsidR="006D2146" w:rsidTr="00541395">
        <w:tc>
          <w:tcPr>
            <w:tcW w:w="851" w:type="dxa"/>
            <w:gridSpan w:val="2"/>
          </w:tcPr>
          <w:p w:rsidR="006D2146" w:rsidRPr="00E97642" w:rsidRDefault="006D2146" w:rsidP="00E97642">
            <w:pPr>
              <w:pStyle w:val="a4"/>
              <w:numPr>
                <w:ilvl w:val="0"/>
                <w:numId w:val="2"/>
              </w:numPr>
              <w:jc w:val="center"/>
              <w:rPr>
                <w:rFonts w:ascii="Times New Roman" w:hAnsi="Times New Roman" w:cs="Times New Roman"/>
                <w:sz w:val="24"/>
              </w:rPr>
            </w:pPr>
          </w:p>
        </w:tc>
        <w:tc>
          <w:tcPr>
            <w:tcW w:w="4961" w:type="dxa"/>
          </w:tcPr>
          <w:p w:rsidR="003D1C46" w:rsidRPr="003D1C46" w:rsidRDefault="003D1C46" w:rsidP="003D1C46">
            <w:pPr>
              <w:pStyle w:val="ConsPlusNormal"/>
              <w:jc w:val="center"/>
              <w:rPr>
                <w:rFonts w:ascii="Times New Roman" w:hAnsi="Times New Roman" w:cs="Times New Roman"/>
                <w:sz w:val="24"/>
                <w:szCs w:val="24"/>
              </w:rPr>
            </w:pPr>
            <w:r w:rsidRPr="003D1C46">
              <w:rPr>
                <w:rFonts w:ascii="Times New Roman" w:hAnsi="Times New Roman" w:cs="Times New Roman"/>
                <w:sz w:val="24"/>
                <w:szCs w:val="24"/>
              </w:rPr>
              <w:t xml:space="preserve">Федеральный закон от 01.05.2016 </w:t>
            </w:r>
            <w:proofErr w:type="spellStart"/>
            <w:r w:rsidRPr="003D1C46">
              <w:rPr>
                <w:rFonts w:ascii="Times New Roman" w:hAnsi="Times New Roman" w:cs="Times New Roman"/>
                <w:sz w:val="24"/>
                <w:szCs w:val="24"/>
              </w:rPr>
              <w:t>N</w:t>
            </w:r>
            <w:proofErr w:type="spellEnd"/>
            <w:r w:rsidRPr="003D1C46">
              <w:rPr>
                <w:rFonts w:ascii="Times New Roman" w:hAnsi="Times New Roman" w:cs="Times New Roman"/>
                <w:sz w:val="24"/>
                <w:szCs w:val="24"/>
              </w:rPr>
              <w:t xml:space="preserve"> 119-ФЗ</w:t>
            </w:r>
          </w:p>
          <w:p w:rsidR="006D2146" w:rsidRPr="003D1C46" w:rsidRDefault="003D1C46" w:rsidP="003D1C46">
            <w:pPr>
              <w:pStyle w:val="ConsPlusNormal"/>
              <w:jc w:val="center"/>
              <w:rPr>
                <w:rFonts w:ascii="Times New Roman" w:hAnsi="Times New Roman" w:cs="Times New Roman"/>
                <w:b/>
                <w:sz w:val="24"/>
                <w:szCs w:val="24"/>
              </w:rPr>
            </w:pPr>
            <w:r w:rsidRPr="003D1C46">
              <w:rPr>
                <w:rFonts w:ascii="Times New Roman" w:hAnsi="Times New Roman" w:cs="Times New Roman"/>
                <w:b/>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9356" w:type="dxa"/>
          </w:tcPr>
          <w:p w:rsidR="002B39E8" w:rsidRDefault="00B77ADB" w:rsidP="00B77ADB">
            <w:pPr>
              <w:pStyle w:val="a4"/>
              <w:numPr>
                <w:ilvl w:val="0"/>
                <w:numId w:val="1"/>
              </w:numPr>
              <w:ind w:left="34" w:firstLine="0"/>
              <w:jc w:val="both"/>
              <w:rPr>
                <w:rFonts w:ascii="Times New Roman" w:hAnsi="Times New Roman" w:cs="Times New Roman"/>
                <w:sz w:val="24"/>
              </w:rPr>
            </w:pPr>
            <w:r w:rsidRPr="00B77ADB">
              <w:rPr>
                <w:rFonts w:ascii="Times New Roman" w:hAnsi="Times New Roman" w:cs="Times New Roman"/>
                <w:sz w:val="24"/>
              </w:rPr>
              <w:t xml:space="preserve">Предоставление в безвозмездное пользование, аренду или собственность земельного участка в соответствии с </w:t>
            </w:r>
            <w:r>
              <w:rPr>
                <w:rFonts w:ascii="Times New Roman" w:hAnsi="Times New Roman" w:cs="Times New Roman"/>
                <w:sz w:val="24"/>
              </w:rPr>
              <w:t>указанным</w:t>
            </w:r>
            <w:r w:rsidRPr="00B77ADB">
              <w:rPr>
                <w:rFonts w:ascii="Times New Roman" w:hAnsi="Times New Roman" w:cs="Times New Roman"/>
                <w:sz w:val="24"/>
              </w:rPr>
              <w:t xml:space="preserve">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законодательством, лесным законодательством</w:t>
            </w:r>
            <w:r>
              <w:rPr>
                <w:rFonts w:ascii="Times New Roman" w:hAnsi="Times New Roman" w:cs="Times New Roman"/>
                <w:sz w:val="24"/>
              </w:rPr>
              <w:t xml:space="preserve">. </w:t>
            </w:r>
          </w:p>
          <w:p w:rsidR="00B77ADB" w:rsidRPr="00B77ADB" w:rsidRDefault="00402BF9" w:rsidP="00402BF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w:t>
            </w:r>
            <w:r w:rsidR="00B77ADB" w:rsidRPr="00B77ADB">
              <w:rPr>
                <w:rFonts w:ascii="Times New Roman" w:hAnsi="Times New Roman" w:cs="Times New Roman"/>
                <w:sz w:val="24"/>
              </w:rPr>
              <w:t xml:space="preserve">рганы местного самоуправления </w:t>
            </w:r>
            <w:r>
              <w:rPr>
                <w:rFonts w:ascii="Times New Roman" w:hAnsi="Times New Roman" w:cs="Times New Roman"/>
                <w:sz w:val="24"/>
              </w:rPr>
              <w:t xml:space="preserve">обязаны </w:t>
            </w:r>
            <w:r w:rsidR="00B77ADB" w:rsidRPr="00B77ADB">
              <w:rPr>
                <w:rFonts w:ascii="Times New Roman" w:hAnsi="Times New Roman" w:cs="Times New Roman"/>
                <w:sz w:val="24"/>
              </w:rPr>
              <w:t>оказыват</w:t>
            </w:r>
            <w:r>
              <w:rPr>
                <w:rFonts w:ascii="Times New Roman" w:hAnsi="Times New Roman" w:cs="Times New Roman"/>
                <w:sz w:val="24"/>
              </w:rPr>
              <w:t>ь</w:t>
            </w:r>
            <w:r w:rsidR="00B77ADB" w:rsidRPr="00B77ADB">
              <w:rPr>
                <w:rFonts w:ascii="Times New Roman" w:hAnsi="Times New Roman" w:cs="Times New Roman"/>
                <w:sz w:val="24"/>
              </w:rPr>
              <w:t xml:space="preserve"> содействие обустройству территории, в границах которой расположены </w:t>
            </w:r>
            <w:r w:rsidR="00DA448C">
              <w:rPr>
                <w:rFonts w:ascii="Times New Roman" w:hAnsi="Times New Roman" w:cs="Times New Roman"/>
                <w:sz w:val="24"/>
              </w:rPr>
              <w:t>предоставляемые</w:t>
            </w:r>
            <w:r w:rsidR="00B77ADB" w:rsidRPr="00B77ADB">
              <w:rPr>
                <w:rFonts w:ascii="Times New Roman" w:hAnsi="Times New Roman" w:cs="Times New Roman"/>
                <w:sz w:val="24"/>
              </w:rPr>
              <w:t xml:space="preserve"> земельные участки, посредством строительства объектов коммунальной, транспортной, социальной инфраструктур.</w:t>
            </w:r>
          </w:p>
          <w:p w:rsidR="00DA448C" w:rsidRPr="00DA448C" w:rsidRDefault="00DA448C" w:rsidP="00DA448C">
            <w:pPr>
              <w:pStyle w:val="a4"/>
              <w:numPr>
                <w:ilvl w:val="0"/>
                <w:numId w:val="1"/>
              </w:numPr>
              <w:ind w:left="34" w:firstLine="0"/>
              <w:jc w:val="both"/>
              <w:rPr>
                <w:rFonts w:ascii="Times New Roman" w:hAnsi="Times New Roman" w:cs="Times New Roman"/>
                <w:sz w:val="24"/>
              </w:rPr>
            </w:pPr>
            <w:r w:rsidRPr="00DA448C">
              <w:rPr>
                <w:rFonts w:ascii="Times New Roman" w:hAnsi="Times New Roman" w:cs="Times New Roman"/>
                <w:sz w:val="24"/>
              </w:rPr>
              <w:t xml:space="preserve">Органы местного самоуправления городских округов, муниципальных районов, расположенные на территориях субъектов Российской Федерации, </w:t>
            </w:r>
            <w:r>
              <w:rPr>
                <w:rFonts w:ascii="Times New Roman" w:hAnsi="Times New Roman" w:cs="Times New Roman"/>
                <w:sz w:val="24"/>
              </w:rPr>
              <w:t>в которых осуществляется предоставление «дальневосточного гектара»</w:t>
            </w:r>
            <w:r w:rsidRPr="00DA448C">
              <w:rPr>
                <w:rFonts w:ascii="Times New Roman" w:hAnsi="Times New Roman" w:cs="Times New Roman"/>
                <w:sz w:val="24"/>
              </w:rPr>
              <w:t>, обязаны:</w:t>
            </w:r>
          </w:p>
          <w:p w:rsidR="00DA448C" w:rsidRPr="00DA448C" w:rsidRDefault="00DA448C" w:rsidP="00DA448C">
            <w:pPr>
              <w:pStyle w:val="a4"/>
              <w:ind w:left="34"/>
              <w:jc w:val="both"/>
              <w:rPr>
                <w:rFonts w:ascii="Times New Roman" w:hAnsi="Times New Roman" w:cs="Times New Roman"/>
                <w:sz w:val="24"/>
              </w:rPr>
            </w:pPr>
            <w:bookmarkStart w:id="1" w:name="Par438"/>
            <w:bookmarkEnd w:id="1"/>
            <w:r w:rsidRPr="00DA448C">
              <w:rPr>
                <w:rFonts w:ascii="Times New Roman" w:hAnsi="Times New Roman" w:cs="Times New Roman"/>
                <w:sz w:val="24"/>
              </w:rPr>
              <w:t xml:space="preserve">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w:t>
            </w:r>
            <w:proofErr w:type="gramStart"/>
            <w:r w:rsidRPr="00DA448C">
              <w:rPr>
                <w:rFonts w:ascii="Times New Roman" w:hAnsi="Times New Roman" w:cs="Times New Roman"/>
                <w:sz w:val="24"/>
              </w:rPr>
              <w:t>расположенные</w:t>
            </w:r>
            <w:proofErr w:type="gramEnd"/>
            <w:r w:rsidRPr="00DA448C">
              <w:rPr>
                <w:rFonts w:ascii="Times New Roman" w:hAnsi="Times New Roman" w:cs="Times New Roman"/>
                <w:sz w:val="24"/>
              </w:rPr>
              <w:t xml:space="preserve">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B77ADB" w:rsidRPr="00A73720" w:rsidRDefault="00DA448C" w:rsidP="00DA448C">
            <w:pPr>
              <w:pStyle w:val="a4"/>
              <w:ind w:left="34"/>
              <w:jc w:val="both"/>
              <w:rPr>
                <w:rFonts w:ascii="Times New Roman" w:hAnsi="Times New Roman" w:cs="Times New Roman"/>
                <w:sz w:val="24"/>
              </w:rPr>
            </w:pPr>
            <w:r w:rsidRPr="00DA448C">
              <w:rPr>
                <w:rFonts w:ascii="Times New Roman" w:hAnsi="Times New Roman" w:cs="Times New Roman"/>
                <w:sz w:val="24"/>
              </w:rP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ar438" w:tooltip="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 w:history="1">
              <w:r w:rsidRPr="00DA448C">
                <w:rPr>
                  <w:rFonts w:ascii="Times New Roman" w:hAnsi="Times New Roman" w:cs="Times New Roman"/>
                  <w:sz w:val="24"/>
                </w:rPr>
                <w:t>пункте 1</w:t>
              </w:r>
            </w:hyperlink>
            <w:r>
              <w:rPr>
                <w:rFonts w:ascii="Times New Roman" w:hAnsi="Times New Roman" w:cs="Times New Roman"/>
                <w:sz w:val="24"/>
              </w:rPr>
              <w:t xml:space="preserve"> настоящей части сообщения.</w:t>
            </w:r>
          </w:p>
        </w:tc>
      </w:tr>
      <w:tr w:rsidR="00663F89" w:rsidTr="00541395">
        <w:tc>
          <w:tcPr>
            <w:tcW w:w="851" w:type="dxa"/>
            <w:gridSpan w:val="2"/>
          </w:tcPr>
          <w:p w:rsidR="00663F89" w:rsidRPr="00E97642" w:rsidRDefault="00663F89" w:rsidP="00E97642">
            <w:pPr>
              <w:pStyle w:val="a4"/>
              <w:numPr>
                <w:ilvl w:val="0"/>
                <w:numId w:val="2"/>
              </w:numPr>
              <w:jc w:val="center"/>
              <w:rPr>
                <w:rFonts w:ascii="Times New Roman" w:hAnsi="Times New Roman" w:cs="Times New Roman"/>
                <w:sz w:val="24"/>
              </w:rPr>
            </w:pPr>
          </w:p>
        </w:tc>
        <w:tc>
          <w:tcPr>
            <w:tcW w:w="4961" w:type="dxa"/>
          </w:tcPr>
          <w:p w:rsidR="00663F89" w:rsidRPr="00B81A59" w:rsidRDefault="00B81A59" w:rsidP="0099297D">
            <w:pPr>
              <w:pStyle w:val="ConsPlusNormal"/>
              <w:jc w:val="center"/>
              <w:rPr>
                <w:rFonts w:ascii="Times New Roman" w:hAnsi="Times New Roman" w:cs="Times New Roman"/>
                <w:b/>
                <w:sz w:val="24"/>
                <w:szCs w:val="24"/>
              </w:rPr>
            </w:pPr>
            <w:r w:rsidRPr="00B81A59">
              <w:rPr>
                <w:rFonts w:ascii="Times New Roman" w:hAnsi="Times New Roman" w:cs="Times New Roman"/>
                <w:sz w:val="24"/>
                <w:szCs w:val="24"/>
              </w:rPr>
              <w:t xml:space="preserve">Федеральный закон от 23.06.2016 </w:t>
            </w:r>
            <w:proofErr w:type="spellStart"/>
            <w:r w:rsidRPr="00B81A59">
              <w:rPr>
                <w:rFonts w:ascii="Times New Roman" w:hAnsi="Times New Roman" w:cs="Times New Roman"/>
                <w:sz w:val="24"/>
                <w:szCs w:val="24"/>
              </w:rPr>
              <w:t>N</w:t>
            </w:r>
            <w:proofErr w:type="spellEnd"/>
            <w:r w:rsidRPr="00B81A59">
              <w:rPr>
                <w:rFonts w:ascii="Times New Roman" w:hAnsi="Times New Roman" w:cs="Times New Roman"/>
                <w:sz w:val="24"/>
                <w:szCs w:val="24"/>
              </w:rPr>
              <w:t xml:space="preserve"> 218-ФЗ</w:t>
            </w:r>
            <w:r w:rsidRPr="00B81A59">
              <w:rPr>
                <w:rFonts w:ascii="Times New Roman" w:hAnsi="Times New Roman" w:cs="Times New Roman"/>
                <w:sz w:val="24"/>
                <w:szCs w:val="24"/>
              </w:rPr>
              <w:br/>
            </w:r>
            <w:r w:rsidRPr="00B81A59">
              <w:rPr>
                <w:rFonts w:ascii="Times New Roman" w:hAnsi="Times New Roman" w:cs="Times New Roman"/>
                <w:b/>
                <w:sz w:val="24"/>
                <w:szCs w:val="24"/>
              </w:rPr>
              <w:t xml:space="preserve">"О внесении изменений в Лесной кодекс </w:t>
            </w:r>
            <w:r w:rsidRPr="00B81A59">
              <w:rPr>
                <w:rFonts w:ascii="Times New Roman" w:hAnsi="Times New Roman" w:cs="Times New Roman"/>
                <w:b/>
                <w:sz w:val="24"/>
                <w:szCs w:val="24"/>
              </w:rPr>
              <w:lastRenderedPageBreak/>
              <w:t>Российской Федерации и отдельные законодательные акты Российской Федерации в части совершенствования регулирования лесных отношений"</w:t>
            </w:r>
          </w:p>
        </w:tc>
        <w:tc>
          <w:tcPr>
            <w:tcW w:w="9356" w:type="dxa"/>
          </w:tcPr>
          <w:p w:rsidR="00BB1475" w:rsidRDefault="00BB1475" w:rsidP="00BB1475">
            <w:pPr>
              <w:pStyle w:val="a4"/>
              <w:numPr>
                <w:ilvl w:val="0"/>
                <w:numId w:val="1"/>
              </w:numPr>
              <w:ind w:left="34" w:firstLine="0"/>
              <w:jc w:val="both"/>
              <w:rPr>
                <w:rFonts w:ascii="Times New Roman" w:hAnsi="Times New Roman" w:cs="Times New Roman"/>
                <w:sz w:val="24"/>
              </w:rPr>
            </w:pPr>
            <w:r w:rsidRPr="00BB1475">
              <w:rPr>
                <w:rFonts w:ascii="Times New Roman" w:hAnsi="Times New Roman" w:cs="Times New Roman"/>
                <w:sz w:val="24"/>
              </w:rPr>
              <w:lastRenderedPageBreak/>
              <w:t xml:space="preserve">Скорректированы Лесной кодекс </w:t>
            </w:r>
            <w:r>
              <w:rPr>
                <w:rFonts w:ascii="Times New Roman" w:hAnsi="Times New Roman" w:cs="Times New Roman"/>
                <w:sz w:val="24"/>
              </w:rPr>
              <w:t xml:space="preserve">Российской </w:t>
            </w:r>
            <w:proofErr w:type="gramStart"/>
            <w:r>
              <w:rPr>
                <w:rFonts w:ascii="Times New Roman" w:hAnsi="Times New Roman" w:cs="Times New Roman"/>
                <w:sz w:val="24"/>
              </w:rPr>
              <w:t>Федерации</w:t>
            </w:r>
            <w:proofErr w:type="gramEnd"/>
            <w:r w:rsidRPr="00BB1475">
              <w:rPr>
                <w:rFonts w:ascii="Times New Roman" w:hAnsi="Times New Roman" w:cs="Times New Roman"/>
                <w:sz w:val="24"/>
              </w:rPr>
              <w:t xml:space="preserve"> и отдельные законодательные акты в части совершенствования регулирования лесных отношений.</w:t>
            </w:r>
            <w:r w:rsidRPr="00BB1475">
              <w:rPr>
                <w:rFonts w:ascii="Times New Roman" w:hAnsi="Times New Roman" w:cs="Times New Roman"/>
                <w:sz w:val="24"/>
              </w:rPr>
              <w:br/>
            </w:r>
            <w:r>
              <w:rPr>
                <w:rFonts w:ascii="Times New Roman" w:hAnsi="Times New Roman" w:cs="Times New Roman"/>
                <w:sz w:val="24"/>
              </w:rPr>
              <w:lastRenderedPageBreak/>
              <w:t>У</w:t>
            </w:r>
            <w:r w:rsidRPr="00BB1475">
              <w:rPr>
                <w:rFonts w:ascii="Times New Roman" w:hAnsi="Times New Roman" w:cs="Times New Roman"/>
                <w:sz w:val="24"/>
              </w:rPr>
              <w:t>становлено, что в отчете об использовании лесов должна содержаться информация об объеме заготовленной древесины и иных лесных ресурсов, о видовом (породном) и сортиментном составе древесины и др. К отчету прилагаются материалы дистанционного зондирования (в т. ч. аэрокосмической съемки, аэрофотосъемки), фот</w:t>
            </w:r>
            <w:proofErr w:type="gramStart"/>
            <w:r w:rsidRPr="00BB1475">
              <w:rPr>
                <w:rFonts w:ascii="Times New Roman" w:hAnsi="Times New Roman" w:cs="Times New Roman"/>
                <w:sz w:val="24"/>
              </w:rPr>
              <w:t>о-</w:t>
            </w:r>
            <w:proofErr w:type="gramEnd"/>
            <w:r w:rsidRPr="00BB1475">
              <w:rPr>
                <w:rFonts w:ascii="Times New Roman" w:hAnsi="Times New Roman" w:cs="Times New Roman"/>
                <w:sz w:val="24"/>
              </w:rPr>
              <w:t xml:space="preserve"> и </w:t>
            </w:r>
            <w:proofErr w:type="spellStart"/>
            <w:r w:rsidRPr="00BB1475">
              <w:rPr>
                <w:rFonts w:ascii="Times New Roman" w:hAnsi="Times New Roman" w:cs="Times New Roman"/>
                <w:sz w:val="24"/>
              </w:rPr>
              <w:t>видеофиксации</w:t>
            </w:r>
            <w:proofErr w:type="spellEnd"/>
            <w:r w:rsidRPr="00BB1475">
              <w:rPr>
                <w:rFonts w:ascii="Times New Roman" w:hAnsi="Times New Roman" w:cs="Times New Roman"/>
                <w:sz w:val="24"/>
              </w:rPr>
              <w:t>.</w:t>
            </w:r>
          </w:p>
          <w:p w:rsidR="00BB1475" w:rsidRDefault="00BB1475" w:rsidP="00BB1475">
            <w:pPr>
              <w:pStyle w:val="a4"/>
              <w:numPr>
                <w:ilvl w:val="0"/>
                <w:numId w:val="1"/>
              </w:numPr>
              <w:ind w:left="34" w:firstLine="0"/>
              <w:jc w:val="both"/>
              <w:rPr>
                <w:rFonts w:ascii="Times New Roman" w:hAnsi="Times New Roman" w:cs="Times New Roman"/>
                <w:sz w:val="24"/>
              </w:rPr>
            </w:pPr>
            <w:r w:rsidRPr="00BB1475">
              <w:rPr>
                <w:rFonts w:ascii="Times New Roman" w:hAnsi="Times New Roman" w:cs="Times New Roman"/>
                <w:sz w:val="24"/>
              </w:rPr>
              <w:t>Прописан порядок охраны, защиты и воспроизводства лесов; порядок охраны лесов от загрязнения и иного негативного воздействия; порядок заключения договора аренды лесного участка, находящегося в государственной или муниципальной собственности. Также определен порядок проектирования мероприятий по охране, защите и воспроизводству лесов.</w:t>
            </w:r>
            <w:r>
              <w:rPr>
                <w:rFonts w:ascii="Times New Roman" w:hAnsi="Times New Roman" w:cs="Times New Roman"/>
                <w:sz w:val="24"/>
              </w:rPr>
              <w:t xml:space="preserve"> </w:t>
            </w:r>
          </w:p>
          <w:p w:rsidR="00BB1475" w:rsidRDefault="00BB1475" w:rsidP="00BB1475">
            <w:pPr>
              <w:pStyle w:val="a4"/>
              <w:numPr>
                <w:ilvl w:val="0"/>
                <w:numId w:val="1"/>
              </w:numPr>
              <w:ind w:left="34" w:firstLine="0"/>
              <w:jc w:val="both"/>
              <w:rPr>
                <w:rFonts w:ascii="Times New Roman" w:hAnsi="Times New Roman" w:cs="Times New Roman"/>
                <w:sz w:val="24"/>
              </w:rPr>
            </w:pPr>
            <w:r w:rsidRPr="00BB1475">
              <w:rPr>
                <w:rFonts w:ascii="Times New Roman" w:hAnsi="Times New Roman" w:cs="Times New Roman"/>
                <w:sz w:val="24"/>
              </w:rPr>
              <w:t>Уточнена процедура заключения договора аренды лесного участка, находящегося в государственной или муниципальной собственности, на новый срок без проведения торгов и договора купли-продажи лесных насаждений.</w:t>
            </w:r>
          </w:p>
          <w:p w:rsidR="00BB1475" w:rsidRDefault="00BB1475" w:rsidP="00BB1475">
            <w:pPr>
              <w:pStyle w:val="a4"/>
              <w:numPr>
                <w:ilvl w:val="0"/>
                <w:numId w:val="1"/>
              </w:numPr>
              <w:ind w:left="34" w:firstLine="0"/>
              <w:jc w:val="both"/>
              <w:rPr>
                <w:rFonts w:ascii="Times New Roman" w:hAnsi="Times New Roman" w:cs="Times New Roman"/>
                <w:sz w:val="24"/>
              </w:rPr>
            </w:pPr>
            <w:r w:rsidRPr="00BB1475">
              <w:rPr>
                <w:rFonts w:ascii="Times New Roman" w:hAnsi="Times New Roman" w:cs="Times New Roman"/>
                <w:sz w:val="24"/>
              </w:rPr>
              <w:t>Предусмотрено ведение реестра недобросовестных арендаторов лесных участков и покупателей лесных насаждений.</w:t>
            </w:r>
            <w:r>
              <w:rPr>
                <w:rFonts w:ascii="Times New Roman" w:hAnsi="Times New Roman" w:cs="Times New Roman"/>
                <w:sz w:val="24"/>
              </w:rPr>
              <w:t xml:space="preserve"> </w:t>
            </w:r>
          </w:p>
          <w:p w:rsidR="00663F89" w:rsidRPr="00A73720" w:rsidRDefault="00BB1475" w:rsidP="00BB1475">
            <w:pPr>
              <w:pStyle w:val="a4"/>
              <w:numPr>
                <w:ilvl w:val="0"/>
                <w:numId w:val="1"/>
              </w:numPr>
              <w:ind w:left="34" w:firstLine="0"/>
              <w:jc w:val="both"/>
              <w:rPr>
                <w:rFonts w:ascii="Times New Roman" w:hAnsi="Times New Roman" w:cs="Times New Roman"/>
                <w:sz w:val="24"/>
              </w:rPr>
            </w:pPr>
            <w:r w:rsidRPr="00BB1475">
              <w:rPr>
                <w:rFonts w:ascii="Times New Roman" w:hAnsi="Times New Roman" w:cs="Times New Roman"/>
                <w:sz w:val="24"/>
              </w:rPr>
              <w:t>Закреплено, что 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России.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России.</w:t>
            </w:r>
            <w:r>
              <w:rPr>
                <w:rFonts w:ascii="Times New Roman" w:hAnsi="Times New Roman" w:cs="Times New Roman"/>
                <w:sz w:val="24"/>
              </w:rPr>
              <w:t xml:space="preserve"> </w:t>
            </w:r>
          </w:p>
        </w:tc>
      </w:tr>
      <w:tr w:rsidR="008875B6" w:rsidTr="00541395">
        <w:tc>
          <w:tcPr>
            <w:tcW w:w="851" w:type="dxa"/>
            <w:gridSpan w:val="2"/>
          </w:tcPr>
          <w:p w:rsidR="008875B6" w:rsidRPr="00E97642" w:rsidRDefault="008875B6" w:rsidP="00E97642">
            <w:pPr>
              <w:pStyle w:val="a4"/>
              <w:numPr>
                <w:ilvl w:val="0"/>
                <w:numId w:val="2"/>
              </w:numPr>
              <w:jc w:val="center"/>
              <w:rPr>
                <w:rFonts w:ascii="Times New Roman" w:hAnsi="Times New Roman" w:cs="Times New Roman"/>
                <w:sz w:val="24"/>
              </w:rPr>
            </w:pPr>
          </w:p>
        </w:tc>
        <w:tc>
          <w:tcPr>
            <w:tcW w:w="4961" w:type="dxa"/>
          </w:tcPr>
          <w:p w:rsidR="008875B6" w:rsidRDefault="002866C9" w:rsidP="002866C9">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w:t>
            </w:r>
            <w:r w:rsidRPr="002866C9">
              <w:rPr>
                <w:rFonts w:ascii="Times New Roman" w:hAnsi="Times New Roman" w:cs="Times New Roman"/>
                <w:sz w:val="24"/>
                <w:szCs w:val="24"/>
              </w:rPr>
              <w:t xml:space="preserve">30 мая 2016 г. </w:t>
            </w:r>
            <w:proofErr w:type="spellStart"/>
            <w:r w:rsidRPr="002866C9">
              <w:rPr>
                <w:rFonts w:ascii="Times New Roman" w:hAnsi="Times New Roman" w:cs="Times New Roman"/>
                <w:sz w:val="24"/>
                <w:szCs w:val="24"/>
              </w:rPr>
              <w:t>N</w:t>
            </w:r>
            <w:proofErr w:type="spellEnd"/>
            <w:r w:rsidRPr="002866C9">
              <w:rPr>
                <w:rFonts w:ascii="Times New Roman" w:hAnsi="Times New Roman" w:cs="Times New Roman"/>
                <w:sz w:val="24"/>
                <w:szCs w:val="24"/>
              </w:rPr>
              <w:t xml:space="preserve"> 484</w:t>
            </w:r>
          </w:p>
          <w:p w:rsidR="002866C9" w:rsidRPr="00B72EA8" w:rsidRDefault="002866C9" w:rsidP="002866C9">
            <w:pPr>
              <w:pStyle w:val="ConsPlusNormal"/>
              <w:rPr>
                <w:rFonts w:ascii="Times New Roman" w:hAnsi="Times New Roman" w:cs="Times New Roman"/>
                <w:sz w:val="24"/>
                <w:szCs w:val="24"/>
              </w:rPr>
            </w:pPr>
            <w:r>
              <w:rPr>
                <w:rFonts w:ascii="Times New Roman" w:hAnsi="Times New Roman" w:cs="Times New Roman"/>
                <w:sz w:val="24"/>
                <w:szCs w:val="24"/>
              </w:rPr>
              <w:t>«</w:t>
            </w:r>
            <w:r w:rsidRPr="009356FF">
              <w:rPr>
                <w:rFonts w:ascii="Times New Roman" w:hAnsi="Times New Roman" w:cs="Times New Roman"/>
                <w:b/>
                <w:sz w:val="24"/>
                <w:szCs w:val="24"/>
              </w:rPr>
              <w:t>О ценообразовании в области обращения с твердыми коммунальными отходами</w:t>
            </w:r>
            <w:r w:rsidRPr="002866C9">
              <w:rPr>
                <w:rFonts w:ascii="Times New Roman" w:hAnsi="Times New Roman" w:cs="Times New Roman"/>
                <w:sz w:val="24"/>
                <w:szCs w:val="24"/>
              </w:rPr>
              <w:t>»</w:t>
            </w:r>
          </w:p>
        </w:tc>
        <w:tc>
          <w:tcPr>
            <w:tcW w:w="9356" w:type="dxa"/>
          </w:tcPr>
          <w:p w:rsidR="009356FF" w:rsidRPr="009356FF" w:rsidRDefault="009356FF" w:rsidP="00957CC7">
            <w:pPr>
              <w:pStyle w:val="a4"/>
              <w:numPr>
                <w:ilvl w:val="0"/>
                <w:numId w:val="1"/>
              </w:numPr>
              <w:ind w:left="34" w:firstLine="0"/>
              <w:jc w:val="both"/>
              <w:rPr>
                <w:rFonts w:ascii="Times New Roman" w:hAnsi="Times New Roman" w:cs="Times New Roman"/>
                <w:sz w:val="24"/>
              </w:rPr>
            </w:pPr>
            <w:r w:rsidRPr="009356FF">
              <w:rPr>
                <w:rFonts w:ascii="Times New Roman" w:hAnsi="Times New Roman" w:cs="Times New Roman"/>
                <w:sz w:val="24"/>
              </w:rPr>
              <w:t xml:space="preserve">Определены </w:t>
            </w:r>
            <w:hyperlink w:anchor="Par29" w:tooltip="ОСНОВЫ" w:history="1">
              <w:r w:rsidRPr="009356FF">
                <w:rPr>
                  <w:rFonts w:ascii="Times New Roman" w:hAnsi="Times New Roman" w:cs="Times New Roman"/>
                  <w:sz w:val="24"/>
                </w:rPr>
                <w:t>Основы</w:t>
              </w:r>
            </w:hyperlink>
            <w:r w:rsidRPr="009356FF">
              <w:rPr>
                <w:rFonts w:ascii="Times New Roman" w:hAnsi="Times New Roman" w:cs="Times New Roman"/>
                <w:sz w:val="24"/>
              </w:rPr>
              <w:t xml:space="preserve"> ценообразования в области обращения с </w:t>
            </w:r>
            <w:r>
              <w:rPr>
                <w:rFonts w:ascii="Times New Roman" w:hAnsi="Times New Roman" w:cs="Times New Roman"/>
                <w:sz w:val="24"/>
              </w:rPr>
              <w:t xml:space="preserve">твердыми коммунальными отходами и </w:t>
            </w:r>
            <w:hyperlink w:anchor="Par335" w:tooltip="ПРАВИЛА" w:history="1">
              <w:r w:rsidRPr="009356FF">
                <w:rPr>
                  <w:rFonts w:ascii="Times New Roman" w:hAnsi="Times New Roman" w:cs="Times New Roman"/>
                  <w:sz w:val="24"/>
                </w:rPr>
                <w:t>Правила</w:t>
              </w:r>
            </w:hyperlink>
            <w:r w:rsidRPr="009356FF">
              <w:rPr>
                <w:rFonts w:ascii="Times New Roman" w:hAnsi="Times New Roman" w:cs="Times New Roman"/>
                <w:sz w:val="24"/>
              </w:rPr>
              <w:t xml:space="preserve"> регулирования тарифов в сфере обращения с твердыми коммунальными отходами.</w:t>
            </w:r>
          </w:p>
          <w:p w:rsidR="009356FF" w:rsidRPr="009356FF" w:rsidRDefault="009356FF" w:rsidP="009356FF">
            <w:pPr>
              <w:pStyle w:val="a4"/>
              <w:numPr>
                <w:ilvl w:val="0"/>
                <w:numId w:val="1"/>
              </w:numPr>
              <w:ind w:left="34" w:firstLine="0"/>
              <w:jc w:val="both"/>
              <w:rPr>
                <w:rFonts w:ascii="Times New Roman" w:hAnsi="Times New Roman" w:cs="Times New Roman"/>
                <w:sz w:val="24"/>
              </w:rPr>
            </w:pPr>
            <w:r w:rsidRPr="009356FF">
              <w:rPr>
                <w:rFonts w:ascii="Times New Roman" w:hAnsi="Times New Roman" w:cs="Times New Roman"/>
                <w:sz w:val="24"/>
              </w:rPr>
              <w:t>Регулированию подлежат следующие виды тарифов:</w:t>
            </w:r>
          </w:p>
          <w:p w:rsidR="009356FF" w:rsidRPr="009356FF" w:rsidRDefault="009356FF" w:rsidP="009356FF">
            <w:pPr>
              <w:pStyle w:val="a4"/>
              <w:ind w:left="34"/>
              <w:jc w:val="both"/>
              <w:rPr>
                <w:rFonts w:ascii="Times New Roman" w:hAnsi="Times New Roman" w:cs="Times New Roman"/>
                <w:sz w:val="24"/>
              </w:rPr>
            </w:pPr>
            <w:r w:rsidRPr="009356FF">
              <w:rPr>
                <w:rFonts w:ascii="Times New Roman" w:hAnsi="Times New Roman" w:cs="Times New Roman"/>
                <w:sz w:val="24"/>
              </w:rPr>
              <w:t>а) единый тариф на услугу регионального оператора по обращению с твердыми коммунальными отходами;</w:t>
            </w:r>
          </w:p>
          <w:p w:rsidR="009356FF" w:rsidRPr="009356FF" w:rsidRDefault="009356FF" w:rsidP="009356FF">
            <w:pPr>
              <w:pStyle w:val="a4"/>
              <w:ind w:left="34"/>
              <w:jc w:val="both"/>
              <w:rPr>
                <w:rFonts w:ascii="Times New Roman" w:hAnsi="Times New Roman" w:cs="Times New Roman"/>
                <w:sz w:val="24"/>
              </w:rPr>
            </w:pPr>
            <w:r w:rsidRPr="009356FF">
              <w:rPr>
                <w:rFonts w:ascii="Times New Roman" w:hAnsi="Times New Roman" w:cs="Times New Roman"/>
                <w:sz w:val="24"/>
              </w:rPr>
              <w:t>б) тариф на обработку твердых коммунальных отходов;</w:t>
            </w:r>
          </w:p>
          <w:p w:rsidR="009356FF" w:rsidRPr="009356FF" w:rsidRDefault="009356FF" w:rsidP="009356FF">
            <w:pPr>
              <w:pStyle w:val="a4"/>
              <w:ind w:left="34"/>
              <w:jc w:val="both"/>
              <w:rPr>
                <w:rFonts w:ascii="Times New Roman" w:hAnsi="Times New Roman" w:cs="Times New Roman"/>
                <w:sz w:val="24"/>
              </w:rPr>
            </w:pPr>
            <w:r w:rsidRPr="009356FF">
              <w:rPr>
                <w:rFonts w:ascii="Times New Roman" w:hAnsi="Times New Roman" w:cs="Times New Roman"/>
                <w:sz w:val="24"/>
              </w:rPr>
              <w:t>в) тариф на обезвреживание твердых коммунальных отходов;</w:t>
            </w:r>
          </w:p>
          <w:p w:rsidR="009356FF" w:rsidRPr="009356FF" w:rsidRDefault="009356FF" w:rsidP="009356FF">
            <w:pPr>
              <w:pStyle w:val="a4"/>
              <w:ind w:left="34"/>
              <w:jc w:val="both"/>
              <w:rPr>
                <w:rFonts w:ascii="Times New Roman" w:hAnsi="Times New Roman" w:cs="Times New Roman"/>
                <w:sz w:val="24"/>
              </w:rPr>
            </w:pPr>
            <w:r w:rsidRPr="009356FF">
              <w:rPr>
                <w:rFonts w:ascii="Times New Roman" w:hAnsi="Times New Roman" w:cs="Times New Roman"/>
                <w:sz w:val="24"/>
              </w:rPr>
              <w:t>г) тариф на захоронение твердых коммунальных отходов.</w:t>
            </w:r>
          </w:p>
          <w:p w:rsidR="0054068F" w:rsidRPr="0054068F" w:rsidRDefault="0054068F" w:rsidP="009356FF">
            <w:pPr>
              <w:pStyle w:val="a4"/>
              <w:numPr>
                <w:ilvl w:val="0"/>
                <w:numId w:val="1"/>
              </w:numPr>
              <w:ind w:left="34" w:firstLine="0"/>
              <w:jc w:val="both"/>
              <w:rPr>
                <w:rFonts w:ascii="Times New Roman" w:hAnsi="Times New Roman" w:cs="Times New Roman"/>
                <w:sz w:val="24"/>
              </w:rPr>
            </w:pPr>
            <w:r w:rsidRPr="0054068F">
              <w:rPr>
                <w:rFonts w:ascii="Times New Roman" w:hAnsi="Times New Roman" w:cs="Times New Roman"/>
                <w:sz w:val="24"/>
              </w:rPr>
              <w:t xml:space="preserve">Тарифы устанавливаются органом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органом местного самоуправления, осуществляющим регулирование тарифов (далее - орган регулирования), до начала очередного периода регулирования, но не позднее 20 декабря </w:t>
            </w:r>
            <w:r w:rsidRPr="0054068F">
              <w:rPr>
                <w:rFonts w:ascii="Times New Roman" w:hAnsi="Times New Roman" w:cs="Times New Roman"/>
                <w:sz w:val="24"/>
              </w:rPr>
              <w:lastRenderedPageBreak/>
              <w:t>года.</w:t>
            </w:r>
          </w:p>
          <w:p w:rsidR="0054068F" w:rsidRDefault="009356FF" w:rsidP="0054068F">
            <w:pPr>
              <w:pStyle w:val="a4"/>
              <w:numPr>
                <w:ilvl w:val="0"/>
                <w:numId w:val="1"/>
              </w:numPr>
              <w:ind w:left="34" w:firstLine="0"/>
              <w:jc w:val="both"/>
              <w:rPr>
                <w:rFonts w:ascii="Times New Roman" w:hAnsi="Times New Roman" w:cs="Times New Roman"/>
                <w:sz w:val="24"/>
              </w:rPr>
            </w:pPr>
            <w:r w:rsidRPr="009356FF">
              <w:rPr>
                <w:rFonts w:ascii="Times New Roman" w:hAnsi="Times New Roman" w:cs="Times New Roman"/>
                <w:sz w:val="24"/>
              </w:rPr>
              <w:t>Размер тарифов должен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инвестированного капитала. Тарифы могут дифференцироваться по муниципальным образованиям, видам твердых коммунальных отходов, а также технологическим особенностям в соответствии с территориальной схемой.</w:t>
            </w:r>
          </w:p>
          <w:p w:rsidR="00A73720" w:rsidRPr="00B17957" w:rsidRDefault="009356FF" w:rsidP="0054068F">
            <w:pPr>
              <w:pStyle w:val="a4"/>
              <w:numPr>
                <w:ilvl w:val="0"/>
                <w:numId w:val="1"/>
              </w:numPr>
              <w:ind w:left="34" w:firstLine="0"/>
              <w:jc w:val="both"/>
              <w:rPr>
                <w:rFonts w:ascii="Times New Roman" w:hAnsi="Times New Roman" w:cs="Times New Roman"/>
                <w:sz w:val="24"/>
              </w:rPr>
            </w:pPr>
            <w:r w:rsidRPr="009356FF">
              <w:rPr>
                <w:rFonts w:ascii="Times New Roman" w:hAnsi="Times New Roman" w:cs="Times New Roman"/>
                <w:sz w:val="24"/>
              </w:rPr>
              <w:t xml:space="preserve">Предусмотрено 3 метода регулирования тарифов: метод экономически обоснованных расходов (затрат), метод индексации и метод доходности инвестированного капитала. </w:t>
            </w:r>
            <w:r w:rsidR="0054068F">
              <w:rPr>
                <w:rFonts w:ascii="Times New Roman" w:hAnsi="Times New Roman" w:cs="Times New Roman"/>
                <w:sz w:val="24"/>
              </w:rPr>
              <w:t xml:space="preserve">Определен </w:t>
            </w:r>
            <w:r w:rsidRPr="009356FF">
              <w:rPr>
                <w:rFonts w:ascii="Times New Roman" w:hAnsi="Times New Roman" w:cs="Times New Roman"/>
                <w:sz w:val="24"/>
              </w:rPr>
              <w:t>механизм выбора метода регулирования тарифов.</w:t>
            </w:r>
            <w:r w:rsidR="0054068F">
              <w:rPr>
                <w:rFonts w:ascii="Times New Roman" w:hAnsi="Times New Roman" w:cs="Times New Roman"/>
                <w:sz w:val="24"/>
              </w:rPr>
              <w:t xml:space="preserve"> </w:t>
            </w:r>
            <w:r w:rsidRPr="009356FF">
              <w:rPr>
                <w:rFonts w:ascii="Times New Roman" w:hAnsi="Times New Roman" w:cs="Times New Roman"/>
                <w:sz w:val="24"/>
              </w:rPr>
              <w:t>Регламентирован порядок установления предельных тарифов в сфере обращения с твердыми коммунальными отходами.</w:t>
            </w:r>
          </w:p>
        </w:tc>
      </w:tr>
      <w:tr w:rsidR="00C6099B" w:rsidTr="00541395">
        <w:tc>
          <w:tcPr>
            <w:tcW w:w="851" w:type="dxa"/>
            <w:gridSpan w:val="2"/>
          </w:tcPr>
          <w:p w:rsidR="00C6099B" w:rsidRPr="00E97642" w:rsidRDefault="00C6099B" w:rsidP="00E97642">
            <w:pPr>
              <w:pStyle w:val="a4"/>
              <w:numPr>
                <w:ilvl w:val="0"/>
                <w:numId w:val="2"/>
              </w:numPr>
              <w:jc w:val="center"/>
              <w:rPr>
                <w:rFonts w:ascii="Times New Roman" w:hAnsi="Times New Roman" w:cs="Times New Roman"/>
                <w:sz w:val="24"/>
              </w:rPr>
            </w:pPr>
          </w:p>
        </w:tc>
        <w:tc>
          <w:tcPr>
            <w:tcW w:w="4961" w:type="dxa"/>
          </w:tcPr>
          <w:p w:rsidR="0054068F" w:rsidRPr="0054068F" w:rsidRDefault="002866C9" w:rsidP="0054068F">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w:t>
            </w:r>
            <w:r w:rsidR="0054068F">
              <w:rPr>
                <w:rFonts w:ascii="Times New Roman" w:hAnsi="Times New Roman" w:cs="Times New Roman"/>
                <w:sz w:val="24"/>
                <w:szCs w:val="24"/>
              </w:rPr>
              <w:t xml:space="preserve"> </w:t>
            </w:r>
            <w:r w:rsidR="0054068F" w:rsidRPr="0054068F">
              <w:rPr>
                <w:rFonts w:ascii="Times New Roman" w:hAnsi="Times New Roman" w:cs="Times New Roman"/>
                <w:sz w:val="24"/>
                <w:szCs w:val="24"/>
              </w:rPr>
              <w:t xml:space="preserve">21 июня 2016 г. </w:t>
            </w:r>
            <w:proofErr w:type="spellStart"/>
            <w:r w:rsidR="0054068F" w:rsidRPr="0054068F">
              <w:rPr>
                <w:rFonts w:ascii="Times New Roman" w:hAnsi="Times New Roman" w:cs="Times New Roman"/>
                <w:sz w:val="24"/>
                <w:szCs w:val="24"/>
              </w:rPr>
              <w:t>N</w:t>
            </w:r>
            <w:proofErr w:type="spellEnd"/>
            <w:r w:rsidR="0054068F" w:rsidRPr="0054068F">
              <w:rPr>
                <w:rFonts w:ascii="Times New Roman" w:hAnsi="Times New Roman" w:cs="Times New Roman"/>
                <w:sz w:val="24"/>
                <w:szCs w:val="24"/>
              </w:rPr>
              <w:t xml:space="preserve"> 564</w:t>
            </w:r>
          </w:p>
          <w:p w:rsidR="0054068F" w:rsidRPr="0054068F" w:rsidRDefault="0054068F" w:rsidP="0054068F">
            <w:pPr>
              <w:pStyle w:val="ConsPlusNormal"/>
              <w:rPr>
                <w:rFonts w:ascii="Times New Roman" w:hAnsi="Times New Roman" w:cs="Times New Roman"/>
                <w:sz w:val="24"/>
                <w:szCs w:val="24"/>
              </w:rPr>
            </w:pPr>
            <w:r>
              <w:rPr>
                <w:rFonts w:ascii="Times New Roman" w:hAnsi="Times New Roman" w:cs="Times New Roman"/>
                <w:sz w:val="24"/>
                <w:szCs w:val="24"/>
              </w:rPr>
              <w:t>«</w:t>
            </w:r>
            <w:r w:rsidRPr="0054068F">
              <w:rPr>
                <w:rFonts w:ascii="Times New Roman" w:hAnsi="Times New Roman" w:cs="Times New Roman"/>
                <w:b/>
                <w:sz w:val="24"/>
                <w:szCs w:val="24"/>
              </w:rPr>
              <w:t>Об утверждении стандартов раскрытия информации в области обращения с твердыми коммунальными отходами</w:t>
            </w:r>
            <w:r w:rsidRPr="0054068F">
              <w:rPr>
                <w:rFonts w:ascii="Times New Roman" w:hAnsi="Times New Roman" w:cs="Times New Roman"/>
                <w:sz w:val="24"/>
                <w:szCs w:val="24"/>
              </w:rPr>
              <w:t>»</w:t>
            </w:r>
          </w:p>
          <w:p w:rsidR="00C6099B" w:rsidRPr="00B72EA8" w:rsidRDefault="00C6099B" w:rsidP="0054068F">
            <w:pPr>
              <w:pStyle w:val="ConsPlusNormal"/>
              <w:rPr>
                <w:rFonts w:ascii="Times New Roman" w:hAnsi="Times New Roman" w:cs="Times New Roman"/>
                <w:sz w:val="24"/>
                <w:szCs w:val="24"/>
              </w:rPr>
            </w:pPr>
          </w:p>
        </w:tc>
        <w:tc>
          <w:tcPr>
            <w:tcW w:w="9356" w:type="dxa"/>
          </w:tcPr>
          <w:p w:rsidR="00874D81" w:rsidRDefault="007C2C90" w:rsidP="007C2C90">
            <w:pPr>
              <w:pStyle w:val="a4"/>
              <w:numPr>
                <w:ilvl w:val="0"/>
                <w:numId w:val="1"/>
              </w:numPr>
              <w:ind w:left="34" w:firstLine="0"/>
              <w:jc w:val="both"/>
              <w:rPr>
                <w:rFonts w:ascii="Times New Roman" w:hAnsi="Times New Roman" w:cs="Times New Roman"/>
                <w:sz w:val="24"/>
              </w:rPr>
            </w:pPr>
            <w:proofErr w:type="gramStart"/>
            <w:r>
              <w:rPr>
                <w:rFonts w:ascii="Times New Roman" w:hAnsi="Times New Roman" w:cs="Times New Roman"/>
                <w:sz w:val="24"/>
              </w:rPr>
              <w:t>У</w:t>
            </w:r>
            <w:r w:rsidRPr="007C2C90">
              <w:rPr>
                <w:rFonts w:ascii="Times New Roman" w:hAnsi="Times New Roman" w:cs="Times New Roman"/>
                <w:sz w:val="24"/>
              </w:rPr>
              <w:t>станавливает</w:t>
            </w:r>
            <w:r>
              <w:rPr>
                <w:rFonts w:ascii="Times New Roman" w:hAnsi="Times New Roman" w:cs="Times New Roman"/>
                <w:sz w:val="24"/>
              </w:rPr>
              <w:t>ся</w:t>
            </w:r>
            <w:r w:rsidRPr="007C2C90">
              <w:rPr>
                <w:rFonts w:ascii="Times New Roman" w:hAnsi="Times New Roman" w:cs="Times New Roman"/>
                <w:sz w:val="24"/>
              </w:rPr>
              <w:t xml:space="preserve"> состав, порядок, сроки и периодичность предоставления информации, подлежащей раскрытию операторами по обращению с твердыми коммунальными отходами и региональными операторами по обращению с твердыми коммунальными отходами, а также органами исполнительной власти субъектов Российской Федерации, уполномоченными в области государственного регулирования тарифов, и органами местного самоуправления, которым в соответствии с законами субъектов Российской Федерации переданы полномочия по утверждению тарифов в области обращения</w:t>
            </w:r>
            <w:proofErr w:type="gramEnd"/>
            <w:r w:rsidRPr="007C2C90">
              <w:rPr>
                <w:rFonts w:ascii="Times New Roman" w:hAnsi="Times New Roman" w:cs="Times New Roman"/>
                <w:sz w:val="24"/>
              </w:rPr>
              <w:t xml:space="preserve"> с твердыми коммунальными отходами</w:t>
            </w:r>
            <w:r>
              <w:rPr>
                <w:rFonts w:ascii="Times New Roman" w:hAnsi="Times New Roman" w:cs="Times New Roman"/>
                <w:sz w:val="24"/>
              </w:rPr>
              <w:t>.</w:t>
            </w:r>
          </w:p>
          <w:p w:rsidR="007C2C90" w:rsidRDefault="007C2C90" w:rsidP="007C2C90">
            <w:pPr>
              <w:pStyle w:val="a4"/>
              <w:numPr>
                <w:ilvl w:val="0"/>
                <w:numId w:val="1"/>
              </w:numPr>
              <w:ind w:left="34" w:firstLine="0"/>
              <w:jc w:val="both"/>
              <w:rPr>
                <w:rFonts w:ascii="Times New Roman" w:hAnsi="Times New Roman" w:cs="Times New Roman"/>
                <w:sz w:val="24"/>
              </w:rPr>
            </w:pPr>
            <w:r w:rsidRPr="007C2C90">
              <w:rPr>
                <w:rFonts w:ascii="Times New Roman" w:hAnsi="Times New Roman" w:cs="Times New Roman"/>
                <w:sz w:val="24"/>
              </w:rPr>
              <w:t>Определены способы раскрытия информации</w:t>
            </w:r>
            <w:r>
              <w:rPr>
                <w:rFonts w:ascii="Times New Roman" w:hAnsi="Times New Roman" w:cs="Times New Roman"/>
                <w:sz w:val="24"/>
              </w:rPr>
              <w:t>, состав и порядок</w:t>
            </w:r>
            <w:r w:rsidRPr="007C2C90">
              <w:rPr>
                <w:rFonts w:ascii="Times New Roman" w:hAnsi="Times New Roman" w:cs="Times New Roman"/>
                <w:sz w:val="24"/>
              </w:rPr>
              <w:t xml:space="preserve">. В частности, </w:t>
            </w:r>
            <w:r>
              <w:rPr>
                <w:rFonts w:ascii="Times New Roman" w:hAnsi="Times New Roman" w:cs="Times New Roman"/>
                <w:sz w:val="24"/>
              </w:rPr>
              <w:t>о</w:t>
            </w:r>
            <w:r w:rsidRPr="007C2C90">
              <w:rPr>
                <w:rFonts w:ascii="Times New Roman" w:hAnsi="Times New Roman" w:cs="Times New Roman"/>
                <w:sz w:val="24"/>
              </w:rPr>
              <w:t>рганом местного самоуправления, которому в соответствии с законом субъекта Российской Федерации переданы полномочия по утверждению тарифов в области обращения с твердыми коммунальными отходами, информация раскрывается путем опубликования на официальном сайте органа исполнительной власти субъекта Российской Федерации, уполномоченного в области государственного регулирования тарифов, в сети "Интернет".</w:t>
            </w:r>
          </w:p>
        </w:tc>
      </w:tr>
      <w:tr w:rsidR="008A0317" w:rsidTr="00541395">
        <w:tc>
          <w:tcPr>
            <w:tcW w:w="851" w:type="dxa"/>
            <w:gridSpan w:val="2"/>
          </w:tcPr>
          <w:p w:rsidR="008A0317" w:rsidRPr="00E97642" w:rsidRDefault="008A0317" w:rsidP="00E97642">
            <w:pPr>
              <w:pStyle w:val="a4"/>
              <w:numPr>
                <w:ilvl w:val="0"/>
                <w:numId w:val="2"/>
              </w:numPr>
              <w:jc w:val="center"/>
              <w:rPr>
                <w:rFonts w:ascii="Times New Roman" w:hAnsi="Times New Roman" w:cs="Times New Roman"/>
                <w:sz w:val="24"/>
              </w:rPr>
            </w:pPr>
          </w:p>
        </w:tc>
        <w:tc>
          <w:tcPr>
            <w:tcW w:w="4961" w:type="dxa"/>
          </w:tcPr>
          <w:p w:rsidR="008A0317" w:rsidRPr="00F35755" w:rsidRDefault="002866C9" w:rsidP="002866C9">
            <w:pPr>
              <w:pStyle w:val="ConsPlusNormal"/>
              <w:rPr>
                <w:rFonts w:ascii="Times New Roman" w:hAnsi="Times New Roman" w:cs="Times New Roman"/>
                <w:sz w:val="24"/>
                <w:szCs w:val="24"/>
              </w:rPr>
            </w:pPr>
            <w:r w:rsidRPr="00F35755">
              <w:rPr>
                <w:rFonts w:ascii="Times New Roman" w:hAnsi="Times New Roman" w:cs="Times New Roman"/>
                <w:sz w:val="24"/>
                <w:szCs w:val="24"/>
              </w:rPr>
              <w:t>Постановление Правительства Российской Федерации от</w:t>
            </w:r>
            <w:r w:rsidR="00F35755" w:rsidRPr="00F35755">
              <w:rPr>
                <w:rFonts w:ascii="Times New Roman" w:hAnsi="Times New Roman" w:cs="Times New Roman"/>
                <w:sz w:val="24"/>
                <w:szCs w:val="24"/>
              </w:rPr>
              <w:t xml:space="preserve"> 18 мая 2016 г. </w:t>
            </w:r>
            <w:proofErr w:type="spellStart"/>
            <w:r w:rsidR="00F35755" w:rsidRPr="00F35755">
              <w:rPr>
                <w:rFonts w:ascii="Times New Roman" w:hAnsi="Times New Roman" w:cs="Times New Roman"/>
                <w:sz w:val="24"/>
                <w:szCs w:val="24"/>
              </w:rPr>
              <w:t>N</w:t>
            </w:r>
            <w:proofErr w:type="spellEnd"/>
            <w:r w:rsidR="00F35755" w:rsidRPr="00F35755">
              <w:rPr>
                <w:rFonts w:ascii="Times New Roman" w:hAnsi="Times New Roman" w:cs="Times New Roman"/>
                <w:sz w:val="24"/>
                <w:szCs w:val="24"/>
              </w:rPr>
              <w:t xml:space="preserve"> 445 </w:t>
            </w:r>
          </w:p>
          <w:p w:rsidR="00F35755" w:rsidRPr="00F35755" w:rsidRDefault="00F35755" w:rsidP="002866C9">
            <w:pPr>
              <w:pStyle w:val="ConsPlusNormal"/>
              <w:rPr>
                <w:rFonts w:ascii="Times New Roman" w:hAnsi="Times New Roman" w:cs="Times New Roman"/>
                <w:b/>
                <w:sz w:val="24"/>
                <w:szCs w:val="24"/>
              </w:rPr>
            </w:pPr>
            <w:r w:rsidRPr="00F35755">
              <w:rPr>
                <w:rFonts w:ascii="Times New Roman" w:hAnsi="Times New Roman" w:cs="Times New Roman"/>
                <w:b/>
                <w:sz w:val="24"/>
                <w:szCs w:val="24"/>
              </w:rPr>
              <w:t xml:space="preserve">«Об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w:t>
            </w:r>
            <w:r w:rsidRPr="00F35755">
              <w:rPr>
                <w:rFonts w:ascii="Times New Roman" w:hAnsi="Times New Roman" w:cs="Times New Roman"/>
                <w:b/>
                <w:sz w:val="24"/>
                <w:szCs w:val="24"/>
              </w:rPr>
              <w:lastRenderedPageBreak/>
              <w:t>региональными и муниципальными финансами"</w:t>
            </w:r>
          </w:p>
        </w:tc>
        <w:tc>
          <w:tcPr>
            <w:tcW w:w="9356" w:type="dxa"/>
          </w:tcPr>
          <w:p w:rsidR="0099684A" w:rsidRDefault="00E145ED" w:rsidP="00E145ED">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 xml:space="preserve">Программа рассчитана на период до 2020 года.  Целью Программы является </w:t>
            </w:r>
            <w:r w:rsidRPr="00E145ED">
              <w:rPr>
                <w:rFonts w:ascii="Times New Roman" w:hAnsi="Times New Roman" w:cs="Times New Roman"/>
                <w:sz w:val="24"/>
              </w:rPr>
              <w:t>содействие устойчивому исполнению бюджетов субъектов Российской Федерации и повышению качества управления государственными финансами субъектов Российской Федерации и муниципальными финансами</w:t>
            </w:r>
            <w:r>
              <w:rPr>
                <w:rFonts w:ascii="Times New Roman" w:hAnsi="Times New Roman" w:cs="Times New Roman"/>
                <w:sz w:val="24"/>
              </w:rPr>
              <w:t>.</w:t>
            </w:r>
          </w:p>
          <w:p w:rsidR="00E145ED" w:rsidRDefault="00E145ED" w:rsidP="00E145ED">
            <w:pPr>
              <w:pStyle w:val="a4"/>
              <w:numPr>
                <w:ilvl w:val="0"/>
                <w:numId w:val="1"/>
              </w:numPr>
              <w:ind w:left="34" w:firstLine="0"/>
              <w:jc w:val="both"/>
              <w:rPr>
                <w:rFonts w:ascii="Times New Roman" w:hAnsi="Times New Roman" w:cs="Times New Roman"/>
                <w:sz w:val="24"/>
              </w:rPr>
            </w:pPr>
            <w:r w:rsidRPr="00E145ED">
              <w:rPr>
                <w:rFonts w:ascii="Times New Roman" w:hAnsi="Times New Roman" w:cs="Times New Roman"/>
                <w:sz w:val="24"/>
              </w:rPr>
              <w:t xml:space="preserve">Установлены задачи, которые в период реализации мероприятий программы будут решать федеральные органы исполнительной власти: </w:t>
            </w:r>
          </w:p>
          <w:p w:rsidR="00E145ED" w:rsidRPr="00E145ED" w:rsidRDefault="00E145ED" w:rsidP="00E145ED">
            <w:pPr>
              <w:pStyle w:val="a4"/>
              <w:ind w:left="34"/>
              <w:jc w:val="both"/>
              <w:rPr>
                <w:rFonts w:ascii="Times New Roman" w:hAnsi="Times New Roman" w:cs="Times New Roman"/>
                <w:sz w:val="24"/>
              </w:rPr>
            </w:pPr>
            <w:r>
              <w:rPr>
                <w:rFonts w:ascii="Times New Roman" w:hAnsi="Times New Roman" w:cs="Times New Roman"/>
                <w:sz w:val="24"/>
              </w:rPr>
              <w:t xml:space="preserve">- </w:t>
            </w:r>
            <w:r w:rsidRPr="00E145ED">
              <w:rPr>
                <w:rFonts w:ascii="Times New Roman" w:hAnsi="Times New Roman" w:cs="Times New Roman"/>
                <w:sz w:val="24"/>
              </w:rPr>
              <w:t xml:space="preserve">совершенствование системы распределения и перераспределения финансовых </w:t>
            </w:r>
            <w:r w:rsidRPr="00E145ED">
              <w:rPr>
                <w:rFonts w:ascii="Times New Roman" w:hAnsi="Times New Roman" w:cs="Times New Roman"/>
                <w:sz w:val="24"/>
              </w:rPr>
              <w:lastRenderedPageBreak/>
              <w:t>ресурсов между уровнями бюджетной системы Российской Федерации;</w:t>
            </w:r>
          </w:p>
          <w:p w:rsidR="00E145ED" w:rsidRPr="00E145ED" w:rsidRDefault="00E145ED" w:rsidP="00E145ED">
            <w:pPr>
              <w:pStyle w:val="a4"/>
              <w:ind w:left="34"/>
              <w:jc w:val="both"/>
              <w:rPr>
                <w:rFonts w:ascii="Times New Roman" w:hAnsi="Times New Roman" w:cs="Times New Roman"/>
                <w:sz w:val="24"/>
              </w:rPr>
            </w:pPr>
            <w:r>
              <w:rPr>
                <w:rFonts w:ascii="Times New Roman" w:hAnsi="Times New Roman" w:cs="Times New Roman"/>
                <w:sz w:val="24"/>
              </w:rPr>
              <w:t xml:space="preserve">- </w:t>
            </w:r>
            <w:r w:rsidRPr="00E145ED">
              <w:rPr>
                <w:rFonts w:ascii="Times New Roman" w:hAnsi="Times New Roman" w:cs="Times New Roman"/>
                <w:sz w:val="24"/>
              </w:rPr>
              <w:t>сокращение дифференциации субъектов Российской Федерации по уровню их бюджетной обеспеченности, содействие сбалансированности бюджетов субъектов Российской Федерации и местных бюджетов;</w:t>
            </w:r>
          </w:p>
          <w:p w:rsidR="00E145ED" w:rsidRPr="00E145ED" w:rsidRDefault="00E145ED" w:rsidP="00E145ED">
            <w:pPr>
              <w:pStyle w:val="a4"/>
              <w:ind w:left="34"/>
              <w:jc w:val="both"/>
              <w:rPr>
                <w:rFonts w:ascii="Times New Roman" w:hAnsi="Times New Roman" w:cs="Times New Roman"/>
                <w:sz w:val="24"/>
              </w:rPr>
            </w:pPr>
            <w:r>
              <w:rPr>
                <w:rFonts w:ascii="Times New Roman" w:hAnsi="Times New Roman" w:cs="Times New Roman"/>
                <w:sz w:val="24"/>
              </w:rPr>
              <w:t xml:space="preserve">- </w:t>
            </w:r>
            <w:r w:rsidRPr="00E145ED">
              <w:rPr>
                <w:rFonts w:ascii="Times New Roman" w:hAnsi="Times New Roman" w:cs="Times New Roman"/>
                <w:sz w:val="24"/>
              </w:rPr>
              <w:t>повышение эффективности управления государственными финансами субъектов Российской Федерации и муниципальными финансами;</w:t>
            </w:r>
          </w:p>
          <w:p w:rsidR="00E145ED" w:rsidRPr="00E145ED" w:rsidRDefault="00E145ED" w:rsidP="00E145ED">
            <w:pPr>
              <w:pStyle w:val="a4"/>
              <w:ind w:left="34"/>
              <w:jc w:val="both"/>
              <w:rPr>
                <w:rFonts w:ascii="Times New Roman" w:hAnsi="Times New Roman" w:cs="Times New Roman"/>
                <w:sz w:val="24"/>
              </w:rPr>
            </w:pPr>
            <w:r>
              <w:rPr>
                <w:rFonts w:ascii="Times New Roman" w:hAnsi="Times New Roman" w:cs="Times New Roman"/>
                <w:sz w:val="24"/>
              </w:rPr>
              <w:t xml:space="preserve">- </w:t>
            </w:r>
            <w:r w:rsidRPr="00E145ED">
              <w:rPr>
                <w:rFonts w:ascii="Times New Roman" w:hAnsi="Times New Roman" w:cs="Times New Roman"/>
                <w:sz w:val="24"/>
              </w:rPr>
              <w:t>совершенствование разграничения полномочий между уровнями публичной власти;</w:t>
            </w:r>
          </w:p>
          <w:p w:rsidR="00E145ED" w:rsidRPr="00E145ED" w:rsidRDefault="00E145ED" w:rsidP="00E145ED">
            <w:pPr>
              <w:pStyle w:val="a4"/>
              <w:ind w:left="34"/>
              <w:jc w:val="both"/>
              <w:rPr>
                <w:rFonts w:ascii="Times New Roman" w:hAnsi="Times New Roman" w:cs="Times New Roman"/>
                <w:sz w:val="24"/>
              </w:rPr>
            </w:pPr>
            <w:r>
              <w:rPr>
                <w:rFonts w:ascii="Times New Roman" w:hAnsi="Times New Roman" w:cs="Times New Roman"/>
                <w:sz w:val="24"/>
              </w:rPr>
              <w:t xml:space="preserve">- </w:t>
            </w:r>
            <w:r w:rsidRPr="00E145ED">
              <w:rPr>
                <w:rFonts w:ascii="Times New Roman" w:hAnsi="Times New Roman" w:cs="Times New Roman"/>
                <w:sz w:val="24"/>
              </w:rPr>
              <w:t>совершенствование механизмов реализации публично-правовыми образованиями закрепленных за ними полномочий;</w:t>
            </w:r>
          </w:p>
          <w:p w:rsidR="00E145ED" w:rsidRPr="0099684A" w:rsidRDefault="00E145ED" w:rsidP="00E145ED">
            <w:pPr>
              <w:pStyle w:val="a4"/>
              <w:ind w:left="34"/>
              <w:jc w:val="both"/>
              <w:rPr>
                <w:rFonts w:ascii="Times New Roman" w:hAnsi="Times New Roman" w:cs="Times New Roman"/>
                <w:sz w:val="24"/>
              </w:rPr>
            </w:pPr>
            <w:r>
              <w:rPr>
                <w:rFonts w:ascii="Times New Roman" w:hAnsi="Times New Roman" w:cs="Times New Roman"/>
                <w:sz w:val="24"/>
              </w:rPr>
              <w:t xml:space="preserve">- </w:t>
            </w:r>
            <w:r w:rsidRPr="00E145ED">
              <w:rPr>
                <w:rFonts w:ascii="Times New Roman" w:hAnsi="Times New Roman" w:cs="Times New Roman"/>
                <w:sz w:val="24"/>
              </w:rPr>
              <w:t xml:space="preserve">совершенствование </w:t>
            </w:r>
            <w:proofErr w:type="gramStart"/>
            <w:r w:rsidRPr="00E145ED">
              <w:rPr>
                <w:rFonts w:ascii="Times New Roman" w:hAnsi="Times New Roman" w:cs="Times New Roman"/>
                <w:sz w:val="24"/>
              </w:rPr>
              <w:t>контроля за</w:t>
            </w:r>
            <w:proofErr w:type="gramEnd"/>
            <w:r w:rsidRPr="00E145ED">
              <w:rPr>
                <w:rFonts w:ascii="Times New Roman" w:hAnsi="Times New Roman" w:cs="Times New Roman"/>
                <w:sz w:val="24"/>
              </w:rPr>
              <w:t xml:space="preserve"> осуществлением переданных полномочий Российской Федерации</w:t>
            </w:r>
            <w:r>
              <w:rPr>
                <w:rFonts w:ascii="Times New Roman" w:hAnsi="Times New Roman" w:cs="Times New Roman"/>
                <w:sz w:val="24"/>
              </w:rPr>
              <w:t>.</w:t>
            </w:r>
          </w:p>
        </w:tc>
      </w:tr>
      <w:tr w:rsidR="008F4D53" w:rsidTr="00541395">
        <w:trPr>
          <w:trHeight w:val="255"/>
        </w:trPr>
        <w:tc>
          <w:tcPr>
            <w:tcW w:w="851" w:type="dxa"/>
            <w:gridSpan w:val="2"/>
          </w:tcPr>
          <w:p w:rsidR="008F4D53" w:rsidRPr="00E97642" w:rsidRDefault="00E145ED" w:rsidP="00E97642">
            <w:pPr>
              <w:pStyle w:val="a4"/>
              <w:numPr>
                <w:ilvl w:val="0"/>
                <w:numId w:val="2"/>
              </w:numPr>
              <w:jc w:val="center"/>
              <w:rPr>
                <w:rFonts w:ascii="Times New Roman" w:hAnsi="Times New Roman" w:cs="Times New Roman"/>
                <w:sz w:val="24"/>
              </w:rPr>
            </w:pPr>
            <w:r>
              <w:rPr>
                <w:rFonts w:ascii="Times New Roman" w:hAnsi="Times New Roman" w:cs="Times New Roman"/>
                <w:sz w:val="24"/>
              </w:rPr>
              <w:lastRenderedPageBreak/>
              <w:t>-</w:t>
            </w:r>
          </w:p>
        </w:tc>
        <w:tc>
          <w:tcPr>
            <w:tcW w:w="4961" w:type="dxa"/>
          </w:tcPr>
          <w:p w:rsidR="00E145ED" w:rsidRPr="00E145ED" w:rsidRDefault="002866C9" w:rsidP="00E145ED">
            <w:pPr>
              <w:pStyle w:val="ConsPlusNormal"/>
              <w:rPr>
                <w:rFonts w:ascii="Times New Roman" w:hAnsi="Times New Roman" w:cs="Times New Roman"/>
                <w:sz w:val="24"/>
                <w:szCs w:val="24"/>
              </w:rPr>
            </w:pPr>
            <w:r w:rsidRPr="00E145ED">
              <w:rPr>
                <w:rFonts w:ascii="Times New Roman" w:hAnsi="Times New Roman" w:cs="Times New Roman"/>
                <w:sz w:val="24"/>
                <w:szCs w:val="24"/>
              </w:rPr>
              <w:t>Постановление Правительства Российской Федерации от</w:t>
            </w:r>
            <w:r w:rsidR="00E145ED" w:rsidRPr="00E145ED">
              <w:rPr>
                <w:rFonts w:ascii="Times New Roman" w:hAnsi="Times New Roman" w:cs="Times New Roman"/>
                <w:sz w:val="24"/>
                <w:szCs w:val="24"/>
              </w:rPr>
              <w:t xml:space="preserve"> 26 мая 2016 г. </w:t>
            </w:r>
            <w:proofErr w:type="spellStart"/>
            <w:r w:rsidR="00E145ED" w:rsidRPr="00E145ED">
              <w:rPr>
                <w:rFonts w:ascii="Times New Roman" w:hAnsi="Times New Roman" w:cs="Times New Roman"/>
                <w:sz w:val="24"/>
                <w:szCs w:val="24"/>
              </w:rPr>
              <w:t>N</w:t>
            </w:r>
            <w:proofErr w:type="spellEnd"/>
            <w:r w:rsidR="00E145ED" w:rsidRPr="00E145ED">
              <w:rPr>
                <w:rFonts w:ascii="Times New Roman" w:hAnsi="Times New Roman" w:cs="Times New Roman"/>
                <w:sz w:val="24"/>
                <w:szCs w:val="24"/>
              </w:rPr>
              <w:t xml:space="preserve"> 469</w:t>
            </w:r>
          </w:p>
          <w:p w:rsidR="008F4D53" w:rsidRPr="00E145ED" w:rsidRDefault="00E145ED" w:rsidP="00E145ED">
            <w:pPr>
              <w:pStyle w:val="ConsPlusNormal"/>
              <w:rPr>
                <w:rFonts w:ascii="Times New Roman" w:hAnsi="Times New Roman" w:cs="Times New Roman"/>
                <w:b/>
                <w:sz w:val="24"/>
                <w:szCs w:val="24"/>
              </w:rPr>
            </w:pPr>
            <w:r w:rsidRPr="00E145ED">
              <w:rPr>
                <w:rFonts w:ascii="Times New Roman" w:hAnsi="Times New Roman" w:cs="Times New Roman"/>
                <w:b/>
                <w:sz w:val="24"/>
                <w:szCs w:val="24"/>
              </w:rPr>
              <w:t>«Об общих требованиях к методике прогнозирования поступлений по источникам финансирования дефицита бюджета»</w:t>
            </w:r>
          </w:p>
        </w:tc>
        <w:tc>
          <w:tcPr>
            <w:tcW w:w="9356" w:type="dxa"/>
          </w:tcPr>
          <w:p w:rsidR="008F4D53" w:rsidRDefault="003C67A3" w:rsidP="003C67A3">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Рекомендовано </w:t>
            </w:r>
            <w:r w:rsidRPr="003C67A3">
              <w:rPr>
                <w:rFonts w:ascii="Times New Roman" w:hAnsi="Times New Roman" w:cs="Times New Roman"/>
                <w:sz w:val="24"/>
              </w:rPr>
              <w:t xml:space="preserve">органам местного самоуправления, органам управления, осуществляющим бюджетные полномочия главного </w:t>
            </w:r>
            <w:proofErr w:type="gramStart"/>
            <w:r w:rsidRPr="003C67A3">
              <w:rPr>
                <w:rFonts w:ascii="Times New Roman" w:hAnsi="Times New Roman" w:cs="Times New Roman"/>
                <w:sz w:val="24"/>
              </w:rPr>
              <w:t>администратора источников финансирования дефицита бюджета бюджетной системы Российской</w:t>
            </w:r>
            <w:proofErr w:type="gramEnd"/>
            <w:r w:rsidRPr="003C67A3">
              <w:rPr>
                <w:rFonts w:ascii="Times New Roman" w:hAnsi="Times New Roman" w:cs="Times New Roman"/>
                <w:sz w:val="24"/>
              </w:rPr>
              <w:t xml:space="preserve"> Федерации, разработать и утвердить методики прогнозирования поступлений по источникам финансирования дефицита бюджета</w:t>
            </w:r>
            <w:r w:rsidR="00E76DD7">
              <w:rPr>
                <w:rFonts w:ascii="Times New Roman" w:hAnsi="Times New Roman" w:cs="Times New Roman"/>
                <w:sz w:val="24"/>
              </w:rPr>
              <w:t>.</w:t>
            </w:r>
          </w:p>
          <w:p w:rsidR="00E76DD7" w:rsidRPr="000C7246" w:rsidRDefault="00E76DD7" w:rsidP="00E76DD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Установлены </w:t>
            </w:r>
            <w:r w:rsidRPr="00E76DD7">
              <w:rPr>
                <w:rFonts w:ascii="Times New Roman" w:hAnsi="Times New Roman" w:cs="Times New Roman"/>
                <w:sz w:val="24"/>
              </w:rPr>
              <w:t>методы расчета, позволяющие определить объем поступлений по источникам финансирования дефицита бюджета</w:t>
            </w:r>
            <w:r>
              <w:rPr>
                <w:rFonts w:ascii="Times New Roman" w:hAnsi="Times New Roman" w:cs="Times New Roman"/>
                <w:sz w:val="24"/>
              </w:rPr>
              <w:t xml:space="preserve">. Определена необходимость использования </w:t>
            </w:r>
            <w:r w:rsidRPr="00E76DD7">
              <w:rPr>
                <w:rFonts w:ascii="Times New Roman" w:hAnsi="Times New Roman" w:cs="Times New Roman"/>
                <w:sz w:val="24"/>
              </w:rPr>
              <w:t>прогноза социально-экономического развития Российской Федерации, субъекта Российской Федерации, муниципального образования на среднесрочный период, разработанного уполномоченным государственным органом, органом местного самоуправления.</w:t>
            </w:r>
          </w:p>
        </w:tc>
      </w:tr>
      <w:tr w:rsidR="00213D78" w:rsidTr="00541395">
        <w:tc>
          <w:tcPr>
            <w:tcW w:w="851" w:type="dxa"/>
            <w:gridSpan w:val="2"/>
          </w:tcPr>
          <w:p w:rsidR="00213D78" w:rsidRPr="00E97642" w:rsidRDefault="00213D78" w:rsidP="00E97642">
            <w:pPr>
              <w:pStyle w:val="a4"/>
              <w:numPr>
                <w:ilvl w:val="0"/>
                <w:numId w:val="2"/>
              </w:numPr>
              <w:jc w:val="center"/>
              <w:rPr>
                <w:rFonts w:ascii="Times New Roman" w:hAnsi="Times New Roman" w:cs="Times New Roman"/>
                <w:sz w:val="24"/>
              </w:rPr>
            </w:pPr>
          </w:p>
        </w:tc>
        <w:tc>
          <w:tcPr>
            <w:tcW w:w="4961" w:type="dxa"/>
          </w:tcPr>
          <w:p w:rsidR="00213D78" w:rsidRPr="00213D78" w:rsidRDefault="00213D78" w:rsidP="002866C9">
            <w:pPr>
              <w:pStyle w:val="ConsPlusNormal"/>
              <w:rPr>
                <w:rFonts w:ascii="Times New Roman" w:hAnsi="Times New Roman" w:cs="Times New Roman"/>
                <w:b/>
                <w:sz w:val="24"/>
                <w:szCs w:val="24"/>
              </w:rPr>
            </w:pPr>
            <w:r w:rsidRPr="00213D78">
              <w:rPr>
                <w:rFonts w:ascii="Times New Roman" w:hAnsi="Times New Roman" w:cs="Times New Roman"/>
                <w:sz w:val="24"/>
                <w:szCs w:val="24"/>
              </w:rPr>
              <w:t xml:space="preserve">Постановление Правительства Российской Федерации от 23.06.2016 </w:t>
            </w:r>
            <w:proofErr w:type="spellStart"/>
            <w:r w:rsidRPr="00213D78">
              <w:rPr>
                <w:rFonts w:ascii="Times New Roman" w:hAnsi="Times New Roman" w:cs="Times New Roman"/>
                <w:sz w:val="24"/>
                <w:szCs w:val="24"/>
              </w:rPr>
              <w:t>N</w:t>
            </w:r>
            <w:proofErr w:type="spellEnd"/>
            <w:r w:rsidRPr="00213D78">
              <w:rPr>
                <w:rFonts w:ascii="Times New Roman" w:hAnsi="Times New Roman" w:cs="Times New Roman"/>
                <w:sz w:val="24"/>
                <w:szCs w:val="24"/>
              </w:rPr>
              <w:t xml:space="preserve"> 574</w:t>
            </w:r>
            <w:r w:rsidRPr="00213D78">
              <w:rPr>
                <w:rFonts w:ascii="Times New Roman" w:hAnsi="Times New Roman" w:cs="Times New Roman"/>
                <w:sz w:val="24"/>
                <w:szCs w:val="24"/>
              </w:rPr>
              <w:br/>
            </w:r>
            <w:r w:rsidRPr="00213D78">
              <w:rPr>
                <w:rFonts w:ascii="Times New Roman" w:hAnsi="Times New Roman" w:cs="Times New Roman"/>
                <w:b/>
                <w:sz w:val="24"/>
                <w:szCs w:val="24"/>
              </w:rPr>
              <w:t>"Об общих требованиях к методике прогнозирования поступлений доходов в бюджеты бюджетной системы Российской Федерации"</w:t>
            </w:r>
          </w:p>
        </w:tc>
        <w:tc>
          <w:tcPr>
            <w:tcW w:w="9356" w:type="dxa"/>
          </w:tcPr>
          <w:p w:rsidR="00213D78" w:rsidRDefault="00213D78" w:rsidP="0047303B">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Д</w:t>
            </w:r>
            <w:r w:rsidRPr="00213D78">
              <w:rPr>
                <w:rFonts w:ascii="Times New Roman" w:hAnsi="Times New Roman" w:cs="Times New Roman"/>
                <w:sz w:val="24"/>
              </w:rPr>
              <w:t>окумент устанавливает общие требования к методике прогнозирования поступлений доходов в бюджеты бюджетной системы Российской Федерации, разрабатываемой и утверждаемой главными администраторами доходов бюджетов бюджетной системы Российской Федерации</w:t>
            </w:r>
            <w:r>
              <w:rPr>
                <w:rFonts w:ascii="Times New Roman" w:hAnsi="Times New Roman" w:cs="Times New Roman"/>
                <w:sz w:val="24"/>
              </w:rPr>
              <w:t>.</w:t>
            </w:r>
          </w:p>
          <w:p w:rsidR="00213D78" w:rsidRDefault="00213D78" w:rsidP="0047303B">
            <w:pPr>
              <w:pStyle w:val="a4"/>
              <w:numPr>
                <w:ilvl w:val="0"/>
                <w:numId w:val="1"/>
              </w:numPr>
              <w:ind w:left="34" w:firstLine="0"/>
              <w:jc w:val="both"/>
              <w:rPr>
                <w:rFonts w:ascii="Times New Roman" w:hAnsi="Times New Roman" w:cs="Times New Roman"/>
                <w:sz w:val="24"/>
              </w:rPr>
            </w:pPr>
            <w:r w:rsidRPr="00213D78">
              <w:rPr>
                <w:rFonts w:ascii="Times New Roman" w:hAnsi="Times New Roman" w:cs="Times New Roman"/>
                <w:sz w:val="24"/>
              </w:rPr>
              <w:t>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органами государственной власти или органами местного самоуправления.</w:t>
            </w:r>
          </w:p>
          <w:p w:rsidR="00213D78" w:rsidRPr="0047303B" w:rsidRDefault="00213D78" w:rsidP="00227AC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Рекомендовано </w:t>
            </w:r>
            <w:r w:rsidRPr="00213D78">
              <w:rPr>
                <w:rFonts w:ascii="Times New Roman" w:hAnsi="Times New Roman" w:cs="Times New Roman"/>
                <w:sz w:val="24"/>
              </w:rPr>
              <w:t xml:space="preserve">органам местного самоуправления, </w:t>
            </w:r>
            <w:r w:rsidR="00227AC7">
              <w:rPr>
                <w:rFonts w:ascii="Times New Roman" w:hAnsi="Times New Roman" w:cs="Times New Roman"/>
                <w:sz w:val="24"/>
              </w:rPr>
              <w:t>иным органам</w:t>
            </w:r>
            <w:r w:rsidRPr="00213D78">
              <w:rPr>
                <w:rFonts w:ascii="Times New Roman" w:hAnsi="Times New Roman" w:cs="Times New Roman"/>
                <w:sz w:val="24"/>
              </w:rPr>
              <w:t>, осуществляющим бюджетные полномочия главного администратора доходов бюджетов бюджетной системы Российской Федерации, разработать и утвердить методики прогнозирования поступлений доходов в бюджеты</w:t>
            </w:r>
            <w:r w:rsidR="00227AC7">
              <w:rPr>
                <w:rFonts w:ascii="Times New Roman" w:hAnsi="Times New Roman" w:cs="Times New Roman"/>
                <w:sz w:val="24"/>
              </w:rPr>
              <w:t>.</w:t>
            </w:r>
          </w:p>
        </w:tc>
      </w:tr>
      <w:tr w:rsidR="00030FA8" w:rsidTr="00541395">
        <w:tc>
          <w:tcPr>
            <w:tcW w:w="851" w:type="dxa"/>
            <w:gridSpan w:val="2"/>
          </w:tcPr>
          <w:p w:rsidR="00030FA8" w:rsidRPr="00E97642" w:rsidRDefault="00030FA8" w:rsidP="00E97642">
            <w:pPr>
              <w:pStyle w:val="a4"/>
              <w:numPr>
                <w:ilvl w:val="0"/>
                <w:numId w:val="2"/>
              </w:numPr>
              <w:jc w:val="center"/>
              <w:rPr>
                <w:rFonts w:ascii="Times New Roman" w:hAnsi="Times New Roman" w:cs="Times New Roman"/>
                <w:sz w:val="24"/>
              </w:rPr>
            </w:pPr>
          </w:p>
        </w:tc>
        <w:tc>
          <w:tcPr>
            <w:tcW w:w="4961" w:type="dxa"/>
          </w:tcPr>
          <w:p w:rsidR="00030FA8" w:rsidRPr="00B72EA8" w:rsidRDefault="007A3E04" w:rsidP="002866C9">
            <w:pPr>
              <w:pStyle w:val="ConsPlusNormal"/>
              <w:rPr>
                <w:rFonts w:ascii="Times New Roman" w:hAnsi="Times New Roman" w:cs="Times New Roman"/>
                <w:sz w:val="24"/>
                <w:szCs w:val="24"/>
              </w:rPr>
            </w:pPr>
            <w:r w:rsidRPr="007A3E04">
              <w:rPr>
                <w:rFonts w:ascii="Times New Roman" w:hAnsi="Times New Roman" w:cs="Times New Roman"/>
                <w:sz w:val="24"/>
                <w:szCs w:val="24"/>
              </w:rPr>
              <w:t xml:space="preserve">Постановление Правительства </w:t>
            </w:r>
            <w:r w:rsidRPr="00E145ED">
              <w:rPr>
                <w:rFonts w:ascii="Times New Roman" w:hAnsi="Times New Roman" w:cs="Times New Roman"/>
                <w:sz w:val="24"/>
                <w:szCs w:val="24"/>
              </w:rPr>
              <w:t>Российской Федерации</w:t>
            </w:r>
            <w:r w:rsidRPr="007A3E04">
              <w:rPr>
                <w:rFonts w:ascii="Times New Roman" w:hAnsi="Times New Roman" w:cs="Times New Roman"/>
                <w:sz w:val="24"/>
                <w:szCs w:val="24"/>
              </w:rPr>
              <w:t xml:space="preserve"> от 23.06.2016 </w:t>
            </w:r>
            <w:proofErr w:type="spellStart"/>
            <w:r w:rsidRPr="007A3E04">
              <w:rPr>
                <w:rFonts w:ascii="Times New Roman" w:hAnsi="Times New Roman" w:cs="Times New Roman"/>
                <w:sz w:val="24"/>
                <w:szCs w:val="24"/>
              </w:rPr>
              <w:t>N</w:t>
            </w:r>
            <w:proofErr w:type="spellEnd"/>
            <w:r w:rsidRPr="007A3E04">
              <w:rPr>
                <w:rFonts w:ascii="Times New Roman" w:hAnsi="Times New Roman" w:cs="Times New Roman"/>
                <w:sz w:val="24"/>
                <w:szCs w:val="24"/>
              </w:rPr>
              <w:t xml:space="preserve"> 572</w:t>
            </w:r>
            <w:r w:rsidRPr="007A3E04">
              <w:rPr>
                <w:rFonts w:ascii="Times New Roman" w:hAnsi="Times New Roman" w:cs="Times New Roman"/>
                <w:sz w:val="24"/>
                <w:szCs w:val="24"/>
              </w:rPr>
              <w:br/>
              <w:t>"</w:t>
            </w:r>
            <w:r w:rsidRPr="007A3E04">
              <w:rPr>
                <w:rFonts w:ascii="Times New Roman" w:hAnsi="Times New Roman" w:cs="Times New Roman"/>
                <w:b/>
                <w:sz w:val="24"/>
                <w:szCs w:val="24"/>
              </w:rPr>
              <w:t>Об утверждении Правил создания и ведения государственного реестра объектов, оказывающих негативное воздействие на окружающую среду</w:t>
            </w:r>
            <w:r w:rsidRPr="007A3E04">
              <w:rPr>
                <w:rFonts w:ascii="Times New Roman" w:hAnsi="Times New Roman" w:cs="Times New Roman"/>
                <w:sz w:val="24"/>
                <w:szCs w:val="24"/>
              </w:rPr>
              <w:t>"</w:t>
            </w:r>
          </w:p>
        </w:tc>
        <w:tc>
          <w:tcPr>
            <w:tcW w:w="9356" w:type="dxa"/>
          </w:tcPr>
          <w:p w:rsidR="00030FA8" w:rsidRDefault="0047303B" w:rsidP="0047303B">
            <w:pPr>
              <w:pStyle w:val="a4"/>
              <w:numPr>
                <w:ilvl w:val="0"/>
                <w:numId w:val="1"/>
              </w:numPr>
              <w:ind w:left="34" w:firstLine="0"/>
              <w:jc w:val="both"/>
              <w:rPr>
                <w:rFonts w:ascii="Times New Roman" w:hAnsi="Times New Roman" w:cs="Times New Roman"/>
                <w:sz w:val="24"/>
              </w:rPr>
            </w:pPr>
            <w:r w:rsidRPr="0047303B">
              <w:rPr>
                <w:rFonts w:ascii="Times New Roman" w:hAnsi="Times New Roman" w:cs="Times New Roman"/>
                <w:sz w:val="24"/>
              </w:rPr>
              <w:t>Правила определяют порядок создания и ведения государственного реестра объектов, оказывающих негативное воздействие на окружающую среду</w:t>
            </w:r>
            <w:r>
              <w:rPr>
                <w:rFonts w:ascii="Times New Roman" w:hAnsi="Times New Roman" w:cs="Times New Roman"/>
                <w:sz w:val="24"/>
              </w:rPr>
              <w:t xml:space="preserve">. </w:t>
            </w:r>
          </w:p>
          <w:p w:rsidR="0047303B" w:rsidRPr="0047303B" w:rsidRDefault="0047303B" w:rsidP="0047303B">
            <w:pPr>
              <w:pStyle w:val="a4"/>
              <w:numPr>
                <w:ilvl w:val="0"/>
                <w:numId w:val="1"/>
              </w:numPr>
              <w:ind w:left="34" w:firstLine="0"/>
              <w:jc w:val="both"/>
              <w:rPr>
                <w:rFonts w:ascii="Times New Roman" w:hAnsi="Times New Roman" w:cs="Times New Roman"/>
                <w:sz w:val="24"/>
              </w:rPr>
            </w:pPr>
            <w:r w:rsidRPr="0047303B">
              <w:rPr>
                <w:rFonts w:ascii="Times New Roman" w:hAnsi="Times New Roman" w:cs="Times New Roman"/>
                <w:sz w:val="24"/>
              </w:rPr>
              <w:t xml:space="preserve">Государственный реестр состоит </w:t>
            </w:r>
            <w:proofErr w:type="gramStart"/>
            <w:r w:rsidRPr="0047303B">
              <w:rPr>
                <w:rFonts w:ascii="Times New Roman" w:hAnsi="Times New Roman" w:cs="Times New Roman"/>
                <w:sz w:val="24"/>
              </w:rPr>
              <w:t>из</w:t>
            </w:r>
            <w:proofErr w:type="gramEnd"/>
            <w:r w:rsidRPr="0047303B">
              <w:rPr>
                <w:rFonts w:ascii="Times New Roman" w:hAnsi="Times New Roman" w:cs="Times New Roman"/>
                <w:sz w:val="24"/>
              </w:rPr>
              <w:t>:</w:t>
            </w:r>
          </w:p>
          <w:p w:rsidR="0047303B" w:rsidRPr="0047303B" w:rsidRDefault="0047303B" w:rsidP="0047303B">
            <w:pPr>
              <w:pStyle w:val="a4"/>
              <w:ind w:left="34"/>
              <w:jc w:val="both"/>
              <w:rPr>
                <w:rFonts w:ascii="Times New Roman" w:hAnsi="Times New Roman" w:cs="Times New Roman"/>
                <w:sz w:val="24"/>
              </w:rPr>
            </w:pPr>
            <w:r w:rsidRPr="0047303B">
              <w:rPr>
                <w:rFonts w:ascii="Times New Roman" w:hAnsi="Times New Roman" w:cs="Times New Roman"/>
                <w:sz w:val="24"/>
              </w:rPr>
              <w:t>а) федерального государственного реестра;</w:t>
            </w:r>
          </w:p>
          <w:p w:rsidR="0047303B" w:rsidRPr="0047303B" w:rsidRDefault="0047303B" w:rsidP="0047303B">
            <w:pPr>
              <w:pStyle w:val="a4"/>
              <w:ind w:left="34"/>
              <w:jc w:val="both"/>
              <w:rPr>
                <w:rFonts w:ascii="Times New Roman" w:hAnsi="Times New Roman" w:cs="Times New Roman"/>
                <w:sz w:val="24"/>
              </w:rPr>
            </w:pPr>
            <w:r w:rsidRPr="0047303B">
              <w:rPr>
                <w:rFonts w:ascii="Times New Roman" w:hAnsi="Times New Roman" w:cs="Times New Roman"/>
                <w:sz w:val="24"/>
              </w:rPr>
              <w:t>б) региональных государственных реестров.</w:t>
            </w:r>
          </w:p>
          <w:p w:rsidR="0047303B" w:rsidRDefault="0047303B" w:rsidP="0047303B">
            <w:pPr>
              <w:pStyle w:val="a4"/>
              <w:numPr>
                <w:ilvl w:val="0"/>
                <w:numId w:val="1"/>
              </w:numPr>
              <w:ind w:left="34" w:firstLine="0"/>
              <w:jc w:val="both"/>
              <w:rPr>
                <w:rFonts w:ascii="Times New Roman" w:hAnsi="Times New Roman" w:cs="Times New Roman"/>
                <w:sz w:val="24"/>
              </w:rPr>
            </w:pPr>
            <w:r w:rsidRPr="0047303B">
              <w:rPr>
                <w:rFonts w:ascii="Times New Roman" w:hAnsi="Times New Roman" w:cs="Times New Roman"/>
                <w:sz w:val="24"/>
              </w:rPr>
              <w:t>Региональные государственные реестры содержат сведения об объектах, подлежащих региональному государственному экологическому надзору.</w:t>
            </w:r>
          </w:p>
          <w:p w:rsidR="0047303B" w:rsidRPr="00A445E7" w:rsidRDefault="0047303B" w:rsidP="0047303B">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Определен порядок ведения реестра, порядок подачи заявки для включения в реестр и последствия.</w:t>
            </w:r>
          </w:p>
        </w:tc>
      </w:tr>
      <w:tr w:rsidR="00A445E7" w:rsidTr="00541395">
        <w:tc>
          <w:tcPr>
            <w:tcW w:w="851" w:type="dxa"/>
            <w:gridSpan w:val="2"/>
          </w:tcPr>
          <w:p w:rsidR="00A445E7" w:rsidRPr="00E97642" w:rsidRDefault="00A445E7" w:rsidP="00E97642">
            <w:pPr>
              <w:pStyle w:val="a4"/>
              <w:numPr>
                <w:ilvl w:val="0"/>
                <w:numId w:val="2"/>
              </w:numPr>
              <w:jc w:val="center"/>
              <w:rPr>
                <w:rFonts w:ascii="Times New Roman" w:hAnsi="Times New Roman" w:cs="Times New Roman"/>
                <w:sz w:val="24"/>
              </w:rPr>
            </w:pPr>
          </w:p>
        </w:tc>
        <w:tc>
          <w:tcPr>
            <w:tcW w:w="4961" w:type="dxa"/>
          </w:tcPr>
          <w:p w:rsidR="00A445E7" w:rsidRPr="00593758" w:rsidRDefault="002866C9" w:rsidP="002866C9">
            <w:pPr>
              <w:pStyle w:val="ConsPlusNormal"/>
              <w:rPr>
                <w:rFonts w:ascii="Times New Roman" w:hAnsi="Times New Roman" w:cs="Times New Roman"/>
                <w:sz w:val="24"/>
                <w:szCs w:val="24"/>
              </w:rPr>
            </w:pPr>
            <w:r w:rsidRPr="00593758">
              <w:rPr>
                <w:rFonts w:ascii="Times New Roman" w:hAnsi="Times New Roman" w:cs="Times New Roman"/>
                <w:sz w:val="24"/>
                <w:szCs w:val="24"/>
              </w:rPr>
              <w:t>Постановление Правительства Российской Федерации от</w:t>
            </w:r>
            <w:r w:rsidR="00593758" w:rsidRPr="00593758">
              <w:rPr>
                <w:rFonts w:ascii="Times New Roman" w:hAnsi="Times New Roman" w:cs="Times New Roman"/>
                <w:sz w:val="24"/>
                <w:szCs w:val="24"/>
              </w:rPr>
              <w:t xml:space="preserve"> 6 мая 2016 г. </w:t>
            </w:r>
            <w:proofErr w:type="spellStart"/>
            <w:r w:rsidR="00593758" w:rsidRPr="00593758">
              <w:rPr>
                <w:rFonts w:ascii="Times New Roman" w:hAnsi="Times New Roman" w:cs="Times New Roman"/>
                <w:sz w:val="24"/>
                <w:szCs w:val="24"/>
              </w:rPr>
              <w:t>N</w:t>
            </w:r>
            <w:proofErr w:type="spellEnd"/>
            <w:r w:rsidR="00593758" w:rsidRPr="00593758">
              <w:rPr>
                <w:rFonts w:ascii="Times New Roman" w:hAnsi="Times New Roman" w:cs="Times New Roman"/>
                <w:sz w:val="24"/>
                <w:szCs w:val="24"/>
              </w:rPr>
              <w:t xml:space="preserve"> 399</w:t>
            </w:r>
          </w:p>
          <w:p w:rsidR="00593758" w:rsidRPr="00593758" w:rsidRDefault="00593758" w:rsidP="002866C9">
            <w:pPr>
              <w:pStyle w:val="ConsPlusNormal"/>
              <w:rPr>
                <w:rFonts w:ascii="Times New Roman" w:hAnsi="Times New Roman" w:cs="Times New Roman"/>
                <w:b/>
                <w:sz w:val="24"/>
                <w:szCs w:val="24"/>
              </w:rPr>
            </w:pPr>
            <w:r w:rsidRPr="00593758">
              <w:rPr>
                <w:rFonts w:ascii="Times New Roman" w:hAnsi="Times New Roman" w:cs="Times New Roman"/>
                <w:b/>
                <w:sz w:val="24"/>
                <w:szCs w:val="24"/>
              </w:rPr>
              <w:t>«Об организации повышения квалификации специалистов по защите информации и должностных лиц, ответственных за организацию защиты информации в органах государственной власти, органах местного самоуправления, организациях с государственным участием и организациях оборонно-промышленного комплекса»</w:t>
            </w:r>
          </w:p>
        </w:tc>
        <w:tc>
          <w:tcPr>
            <w:tcW w:w="9356" w:type="dxa"/>
          </w:tcPr>
          <w:p w:rsidR="00A445E7" w:rsidRDefault="00F7223C" w:rsidP="00983108">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Правила определяют порядок повышения квалификации </w:t>
            </w:r>
            <w:r w:rsidRPr="00F7223C">
              <w:rPr>
                <w:rFonts w:ascii="Times New Roman" w:eastAsiaTheme="minorHAnsi" w:hAnsi="Times New Roman" w:cs="Times New Roman"/>
                <w:sz w:val="24"/>
                <w:szCs w:val="22"/>
                <w:lang w:eastAsia="en-US"/>
              </w:rPr>
              <w:t>специалистов по защите информации и должностных лиц, ответственных за организацию защиты информации</w:t>
            </w:r>
            <w:r>
              <w:rPr>
                <w:rFonts w:ascii="Times New Roman" w:eastAsiaTheme="minorHAnsi" w:hAnsi="Times New Roman" w:cs="Times New Roman"/>
                <w:sz w:val="24"/>
                <w:szCs w:val="22"/>
                <w:lang w:eastAsia="en-US"/>
              </w:rPr>
              <w:t>.</w:t>
            </w:r>
          </w:p>
          <w:p w:rsidR="00F7223C" w:rsidRPr="00A445E7" w:rsidRDefault="00F7223C" w:rsidP="00983108">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Установлены основные требования к порядку организации повышения квалификации указанных специалистов.</w:t>
            </w:r>
          </w:p>
        </w:tc>
      </w:tr>
      <w:tr w:rsidR="00FF71FF" w:rsidTr="00541395">
        <w:tc>
          <w:tcPr>
            <w:tcW w:w="851" w:type="dxa"/>
            <w:gridSpan w:val="2"/>
          </w:tcPr>
          <w:p w:rsidR="00FF71FF" w:rsidRPr="00E97642" w:rsidRDefault="00FF71FF" w:rsidP="00E97642">
            <w:pPr>
              <w:pStyle w:val="a4"/>
              <w:numPr>
                <w:ilvl w:val="0"/>
                <w:numId w:val="2"/>
              </w:numPr>
              <w:jc w:val="center"/>
              <w:rPr>
                <w:rFonts w:ascii="Times New Roman" w:hAnsi="Times New Roman" w:cs="Times New Roman"/>
                <w:sz w:val="24"/>
              </w:rPr>
            </w:pPr>
          </w:p>
        </w:tc>
        <w:tc>
          <w:tcPr>
            <w:tcW w:w="4961" w:type="dxa"/>
          </w:tcPr>
          <w:p w:rsidR="00FF71FF" w:rsidRPr="004C7449" w:rsidRDefault="004C7449" w:rsidP="004C7449">
            <w:pPr>
              <w:pStyle w:val="ConsPlusNormal"/>
              <w:rPr>
                <w:rFonts w:ascii="Times New Roman" w:hAnsi="Times New Roman" w:cs="Times New Roman"/>
                <w:sz w:val="24"/>
                <w:szCs w:val="24"/>
              </w:rPr>
            </w:pPr>
            <w:r w:rsidRPr="004C7449">
              <w:rPr>
                <w:rFonts w:ascii="Times New Roman" w:hAnsi="Times New Roman" w:cs="Times New Roman"/>
                <w:sz w:val="24"/>
                <w:szCs w:val="24"/>
              </w:rPr>
              <w:t xml:space="preserve">Постановление Правительства Российской Федерации от 3 февраля 2014 г. </w:t>
            </w:r>
            <w:proofErr w:type="spellStart"/>
            <w:r w:rsidRPr="004C7449">
              <w:rPr>
                <w:rFonts w:ascii="Times New Roman" w:hAnsi="Times New Roman" w:cs="Times New Roman"/>
                <w:sz w:val="24"/>
                <w:szCs w:val="24"/>
              </w:rPr>
              <w:t>N</w:t>
            </w:r>
            <w:proofErr w:type="spellEnd"/>
            <w:r w:rsidRPr="004C7449">
              <w:rPr>
                <w:rFonts w:ascii="Times New Roman" w:hAnsi="Times New Roman" w:cs="Times New Roman"/>
                <w:sz w:val="24"/>
                <w:szCs w:val="24"/>
              </w:rPr>
              <w:t xml:space="preserve"> 71</w:t>
            </w:r>
          </w:p>
          <w:p w:rsidR="004C7449" w:rsidRPr="004C7449" w:rsidRDefault="004C7449" w:rsidP="004C7449">
            <w:pPr>
              <w:pStyle w:val="ConsPlusNormal"/>
              <w:jc w:val="both"/>
              <w:rPr>
                <w:rFonts w:ascii="Times New Roman" w:hAnsi="Times New Roman" w:cs="Times New Roman"/>
                <w:b/>
                <w:sz w:val="24"/>
                <w:szCs w:val="24"/>
              </w:rPr>
            </w:pPr>
            <w:proofErr w:type="gramStart"/>
            <w:r w:rsidRPr="004C7449">
              <w:rPr>
                <w:rFonts w:ascii="Times New Roman" w:hAnsi="Times New Roman" w:cs="Times New Roman"/>
                <w:b/>
                <w:sz w:val="24"/>
                <w:szCs w:val="24"/>
              </w:rPr>
              <w:t>«Об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требования к формату таких</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документов в электронной форме»</w:t>
            </w:r>
            <w:proofErr w:type="gramEnd"/>
          </w:p>
        </w:tc>
        <w:tc>
          <w:tcPr>
            <w:tcW w:w="9356" w:type="dxa"/>
          </w:tcPr>
          <w:p w:rsidR="00BC7640" w:rsidRPr="00BC7640" w:rsidRDefault="00BC7640" w:rsidP="00BC7640">
            <w:pPr>
              <w:pStyle w:val="ConsPlusNormal"/>
              <w:numPr>
                <w:ilvl w:val="0"/>
                <w:numId w:val="4"/>
              </w:numPr>
              <w:ind w:left="28" w:firstLine="0"/>
              <w:jc w:val="both"/>
              <w:rPr>
                <w:rFonts w:ascii="Times New Roman" w:eastAsiaTheme="minorHAnsi" w:hAnsi="Times New Roman" w:cs="Times New Roman"/>
                <w:sz w:val="24"/>
                <w:szCs w:val="22"/>
                <w:lang w:eastAsia="en-US"/>
              </w:rPr>
            </w:pPr>
            <w:r w:rsidRPr="00BC7640">
              <w:rPr>
                <w:rFonts w:ascii="Times New Roman" w:eastAsiaTheme="minorHAnsi" w:hAnsi="Times New Roman" w:cs="Times New Roman"/>
                <w:sz w:val="24"/>
                <w:szCs w:val="22"/>
                <w:lang w:eastAsia="en-US"/>
              </w:rPr>
              <w:lastRenderedPageBreak/>
              <w:t>В случае установления или изменения границ муниципального образования орган государственной власти субъекта Российской Федерации направляет в орган кадастрового учета документ, воспроизводящий сведения, содержащиеся:</w:t>
            </w:r>
          </w:p>
          <w:p w:rsidR="00BC7640" w:rsidRPr="00BC7640" w:rsidRDefault="00BC7640" w:rsidP="003B20AF">
            <w:pPr>
              <w:pStyle w:val="ConsPlusNormal"/>
              <w:ind w:left="2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BC7640">
              <w:rPr>
                <w:rFonts w:ascii="Times New Roman" w:eastAsiaTheme="minorHAnsi" w:hAnsi="Times New Roman" w:cs="Times New Roman"/>
                <w:sz w:val="24"/>
                <w:szCs w:val="22"/>
                <w:lang w:eastAsia="en-US"/>
              </w:rPr>
              <w:t>в законах субъектов Российской Федерации об установлении или изменении границ муниципальных образований либо о преобразовании муниципальных образований;</w:t>
            </w:r>
          </w:p>
          <w:p w:rsidR="00FF71FF" w:rsidRDefault="003B20AF" w:rsidP="003B20AF">
            <w:pPr>
              <w:pStyle w:val="ConsPlusNormal"/>
              <w:numPr>
                <w:ilvl w:val="0"/>
                <w:numId w:val="4"/>
              </w:numPr>
              <w:ind w:left="28" w:firstLine="0"/>
              <w:jc w:val="both"/>
              <w:rPr>
                <w:rFonts w:ascii="Times New Roman" w:eastAsiaTheme="minorHAnsi" w:hAnsi="Times New Roman" w:cs="Times New Roman"/>
                <w:sz w:val="24"/>
                <w:szCs w:val="22"/>
                <w:lang w:eastAsia="en-US"/>
              </w:rPr>
            </w:pPr>
            <w:r w:rsidRPr="003B20AF">
              <w:rPr>
                <w:rFonts w:ascii="Times New Roman" w:eastAsiaTheme="minorHAnsi" w:hAnsi="Times New Roman" w:cs="Times New Roman"/>
                <w:sz w:val="24"/>
                <w:szCs w:val="22"/>
                <w:lang w:eastAsia="en-US"/>
              </w:rPr>
              <w:t>В случае установления или изменения границ зон с особыми условиями использования территорий орган местного самоуправления, принявший решение об установлении или изменении границ зон с особыми условиями использования территорий направляет в орган кадастрового учета документ, воспроизводящий сведения, содержащиеся в решении об установлении или изменении границ таких зон</w:t>
            </w:r>
            <w:r>
              <w:rPr>
                <w:rFonts w:ascii="Times New Roman" w:eastAsiaTheme="minorHAnsi" w:hAnsi="Times New Roman" w:cs="Times New Roman"/>
                <w:sz w:val="24"/>
                <w:szCs w:val="22"/>
                <w:lang w:eastAsia="en-US"/>
              </w:rPr>
              <w:t>.</w:t>
            </w:r>
          </w:p>
          <w:p w:rsidR="003B20AF" w:rsidRPr="003B20AF" w:rsidRDefault="003B20AF" w:rsidP="003B20AF">
            <w:pPr>
              <w:pStyle w:val="ConsPlusNormal"/>
              <w:numPr>
                <w:ilvl w:val="0"/>
                <w:numId w:val="4"/>
              </w:numPr>
              <w:ind w:left="28" w:firstLine="0"/>
              <w:jc w:val="both"/>
              <w:rPr>
                <w:rFonts w:ascii="Times New Roman" w:eastAsiaTheme="minorHAnsi" w:hAnsi="Times New Roman" w:cs="Times New Roman"/>
                <w:sz w:val="24"/>
                <w:szCs w:val="22"/>
                <w:lang w:eastAsia="en-US"/>
              </w:rPr>
            </w:pPr>
            <w:proofErr w:type="gramStart"/>
            <w:r w:rsidRPr="003B20AF">
              <w:rPr>
                <w:rFonts w:ascii="Times New Roman" w:eastAsiaTheme="minorHAnsi" w:hAnsi="Times New Roman" w:cs="Times New Roman"/>
                <w:sz w:val="24"/>
                <w:szCs w:val="22"/>
                <w:lang w:eastAsia="en-US"/>
              </w:rPr>
              <w:t xml:space="preserve">В случае утверждения правил землепользования и застройки либо внесения в них изменений орган местного самоуправления направляет в орган кадастрового учета документ, воспроизводящий сведения, содержащиеся в правовом акте, которым утверждены или изменены правила землепользования и застройки, включая сведения о </w:t>
            </w:r>
            <w:r w:rsidRPr="003B20AF">
              <w:rPr>
                <w:rFonts w:ascii="Times New Roman" w:eastAsiaTheme="minorHAnsi" w:hAnsi="Times New Roman" w:cs="Times New Roman"/>
                <w:sz w:val="24"/>
                <w:szCs w:val="22"/>
                <w:lang w:eastAsia="en-US"/>
              </w:rPr>
              <w:lastRenderedPageBreak/>
              <w:t>территориальных зонах, устанавливаемых правилами землепользования и застройки, их количестве, перечне видов разрешенного использования земельных участков для каждой территориальной зоны.</w:t>
            </w:r>
            <w:proofErr w:type="gramEnd"/>
          </w:p>
          <w:p w:rsidR="003B20AF" w:rsidRPr="003B20AF" w:rsidRDefault="003B20AF" w:rsidP="003B20AF">
            <w:pPr>
              <w:pStyle w:val="ConsPlusNormal"/>
              <w:numPr>
                <w:ilvl w:val="0"/>
                <w:numId w:val="4"/>
              </w:numPr>
              <w:ind w:left="28" w:firstLine="0"/>
              <w:jc w:val="both"/>
              <w:rPr>
                <w:rFonts w:ascii="Times New Roman" w:eastAsiaTheme="minorHAnsi" w:hAnsi="Times New Roman" w:cs="Times New Roman"/>
                <w:sz w:val="24"/>
                <w:szCs w:val="22"/>
                <w:lang w:eastAsia="en-US"/>
              </w:rPr>
            </w:pPr>
            <w:r w:rsidRPr="003B20AF">
              <w:rPr>
                <w:rFonts w:ascii="Times New Roman" w:eastAsiaTheme="minorHAnsi" w:hAnsi="Times New Roman" w:cs="Times New Roman"/>
                <w:sz w:val="24"/>
                <w:szCs w:val="22"/>
                <w:lang w:eastAsia="en-US"/>
              </w:rPr>
              <w:t>В случае изменения вида разрешенного использования земельного участка орган местного самоуправления (орган государственной власти субъектов Российской Федерации - городов федерального значения Москвы и Санкт-Петербурга) направляет в орган кадастрового учета документ, воспроизводящий сведения, содержащиеся:</w:t>
            </w:r>
          </w:p>
          <w:p w:rsidR="003B20AF" w:rsidRPr="003B20AF" w:rsidRDefault="003B20AF" w:rsidP="003B20AF">
            <w:pPr>
              <w:pStyle w:val="ConsPlusNormal"/>
              <w:ind w:left="2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3B20AF">
              <w:rPr>
                <w:rFonts w:ascii="Times New Roman" w:eastAsiaTheme="minorHAnsi" w:hAnsi="Times New Roman" w:cs="Times New Roman"/>
                <w:sz w:val="24"/>
                <w:szCs w:val="22"/>
                <w:lang w:eastAsia="en-US"/>
              </w:rPr>
              <w:t>в решении о предоставлении разрешения на условно разрешенный вид использования, с указанием кадастрового номера земельного участка и условно разрешенного вида использования;</w:t>
            </w:r>
          </w:p>
          <w:p w:rsidR="003B20AF" w:rsidRPr="003B20AF" w:rsidRDefault="003B20AF" w:rsidP="003B20AF">
            <w:pPr>
              <w:pStyle w:val="ConsPlusNormal"/>
              <w:ind w:left="28"/>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3B20AF">
              <w:rPr>
                <w:rFonts w:ascii="Times New Roman" w:eastAsiaTheme="minorHAnsi" w:hAnsi="Times New Roman" w:cs="Times New Roman"/>
                <w:sz w:val="24"/>
                <w:szCs w:val="22"/>
                <w:lang w:eastAsia="en-US"/>
              </w:rPr>
              <w:t>в решении об определении (изменении) вида разрешенного использования, с указанием кадастрового номера земельного участка и вида разрешенного использования.</w:t>
            </w:r>
          </w:p>
          <w:p w:rsidR="003B20AF" w:rsidRPr="00BC7640" w:rsidRDefault="003B20AF" w:rsidP="003B20AF">
            <w:pPr>
              <w:pStyle w:val="ConsPlusNormal"/>
              <w:numPr>
                <w:ilvl w:val="0"/>
                <w:numId w:val="4"/>
              </w:numPr>
              <w:ind w:left="28" w:firstLine="0"/>
              <w:jc w:val="both"/>
              <w:rPr>
                <w:rFonts w:ascii="Times New Roman" w:eastAsiaTheme="minorHAnsi" w:hAnsi="Times New Roman" w:cs="Times New Roman"/>
                <w:sz w:val="24"/>
                <w:szCs w:val="22"/>
                <w:lang w:eastAsia="en-US"/>
              </w:rPr>
            </w:pPr>
            <w:r w:rsidRPr="003B20AF">
              <w:rPr>
                <w:rFonts w:ascii="Times New Roman" w:eastAsiaTheme="minorHAnsi" w:hAnsi="Times New Roman" w:cs="Times New Roman"/>
                <w:sz w:val="24"/>
                <w:szCs w:val="22"/>
                <w:lang w:eastAsia="en-US"/>
              </w:rPr>
              <w:t>Обязательным приложением к направляемым в орган кадастрового учета документам</w:t>
            </w:r>
            <w:r>
              <w:rPr>
                <w:rFonts w:ascii="Times New Roman" w:eastAsiaTheme="minorHAnsi" w:hAnsi="Times New Roman" w:cs="Times New Roman"/>
                <w:sz w:val="24"/>
                <w:szCs w:val="22"/>
                <w:lang w:eastAsia="en-US"/>
              </w:rPr>
              <w:t xml:space="preserve"> </w:t>
            </w:r>
            <w:r w:rsidRPr="003B20AF">
              <w:rPr>
                <w:rFonts w:ascii="Times New Roman" w:eastAsiaTheme="minorHAnsi" w:hAnsi="Times New Roman" w:cs="Times New Roman"/>
                <w:sz w:val="24"/>
                <w:szCs w:val="22"/>
                <w:lang w:eastAsia="en-US"/>
              </w:rPr>
              <w:t>является оформленная в соответствии с требованиями законодательства Российской Федерации карта (план) соответствующего объекта землеустройства.</w:t>
            </w:r>
          </w:p>
        </w:tc>
      </w:tr>
      <w:tr w:rsidR="00A75B8E" w:rsidTr="00541395">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961" w:type="dxa"/>
          </w:tcPr>
          <w:p w:rsidR="00BE4929" w:rsidRPr="00BE4929" w:rsidRDefault="00BE4929" w:rsidP="00BE4929">
            <w:pPr>
              <w:pStyle w:val="ConsPlusNormal"/>
              <w:jc w:val="both"/>
              <w:rPr>
                <w:rFonts w:ascii="Times New Roman" w:hAnsi="Times New Roman" w:cs="Times New Roman"/>
                <w:sz w:val="24"/>
                <w:szCs w:val="24"/>
              </w:rPr>
            </w:pPr>
            <w:r w:rsidRPr="00BE4929">
              <w:rPr>
                <w:rFonts w:ascii="Times New Roman" w:hAnsi="Times New Roman" w:cs="Times New Roman"/>
                <w:sz w:val="24"/>
                <w:szCs w:val="24"/>
              </w:rPr>
              <w:t xml:space="preserve">Приказ Федеральной антимонопольной службы от 22 января 2016 г. </w:t>
            </w:r>
            <w:proofErr w:type="spellStart"/>
            <w:r w:rsidRPr="00BE4929">
              <w:rPr>
                <w:rFonts w:ascii="Times New Roman" w:hAnsi="Times New Roman" w:cs="Times New Roman"/>
                <w:sz w:val="24"/>
                <w:szCs w:val="24"/>
              </w:rPr>
              <w:t>N</w:t>
            </w:r>
            <w:proofErr w:type="spellEnd"/>
            <w:r w:rsidRPr="00BE4929">
              <w:rPr>
                <w:rFonts w:ascii="Times New Roman" w:hAnsi="Times New Roman" w:cs="Times New Roman"/>
                <w:sz w:val="24"/>
                <w:szCs w:val="24"/>
              </w:rPr>
              <w:t xml:space="preserve"> 57/16</w:t>
            </w:r>
          </w:p>
          <w:p w:rsidR="00A75B8E" w:rsidRPr="00BE4929" w:rsidRDefault="00BE4929" w:rsidP="00BE4929">
            <w:pPr>
              <w:pStyle w:val="ConsPlusNormal"/>
              <w:jc w:val="both"/>
              <w:rPr>
                <w:rFonts w:ascii="Times New Roman" w:hAnsi="Times New Roman" w:cs="Times New Roman"/>
                <w:b/>
                <w:sz w:val="24"/>
                <w:szCs w:val="24"/>
              </w:rPr>
            </w:pPr>
            <w:r w:rsidRPr="00BE4929">
              <w:rPr>
                <w:rFonts w:ascii="Times New Roman" w:hAnsi="Times New Roman" w:cs="Times New Roman"/>
                <w:b/>
                <w:sz w:val="24"/>
                <w:szCs w:val="24"/>
              </w:rPr>
              <w:t xml:space="preserve">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r>
              <w:rPr>
                <w:rFonts w:ascii="Times New Roman" w:hAnsi="Times New Roman" w:cs="Times New Roman"/>
                <w:b/>
                <w:sz w:val="24"/>
                <w:szCs w:val="24"/>
              </w:rPr>
              <w:t>»</w:t>
            </w:r>
          </w:p>
        </w:tc>
        <w:tc>
          <w:tcPr>
            <w:tcW w:w="9356" w:type="dxa"/>
          </w:tcPr>
          <w:p w:rsidR="00A75B8E" w:rsidRDefault="00490611" w:rsidP="00490611">
            <w:pPr>
              <w:pStyle w:val="ConsPlusNormal"/>
              <w:numPr>
                <w:ilvl w:val="0"/>
                <w:numId w:val="4"/>
              </w:numPr>
              <w:ind w:left="28" w:firstLine="0"/>
              <w:jc w:val="both"/>
              <w:rPr>
                <w:rFonts w:ascii="Times New Roman" w:eastAsiaTheme="minorHAnsi" w:hAnsi="Times New Roman" w:cs="Times New Roman"/>
                <w:sz w:val="24"/>
                <w:szCs w:val="22"/>
                <w:lang w:eastAsia="en-US"/>
              </w:rPr>
            </w:pPr>
            <w:proofErr w:type="gramStart"/>
            <w:r w:rsidRPr="00490611">
              <w:rPr>
                <w:rFonts w:ascii="Times New Roman" w:eastAsiaTheme="minorHAnsi" w:hAnsi="Times New Roman" w:cs="Times New Roman"/>
                <w:sz w:val="24"/>
                <w:szCs w:val="22"/>
                <w:lang w:eastAsia="en-US"/>
              </w:rPr>
              <w:t>Порядок разработан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и регулирует вопросы выдачи антимонопольным органом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w:t>
            </w:r>
            <w:proofErr w:type="gramEnd"/>
            <w:r w:rsidRPr="00490611">
              <w:rPr>
                <w:rFonts w:ascii="Times New Roman" w:eastAsiaTheme="minorHAnsi" w:hAnsi="Times New Roman" w:cs="Times New Roman"/>
                <w:sz w:val="24"/>
                <w:szCs w:val="22"/>
                <w:lang w:eastAsia="en-US"/>
              </w:rPr>
              <w:t xml:space="preserve"> </w:t>
            </w:r>
            <w:proofErr w:type="gramStart"/>
            <w:r w:rsidRPr="00490611">
              <w:rPr>
                <w:rFonts w:ascii="Times New Roman" w:eastAsiaTheme="minorHAnsi" w:hAnsi="Times New Roman" w:cs="Times New Roman"/>
                <w:sz w:val="24"/>
                <w:szCs w:val="22"/>
                <w:lang w:eastAsia="en-US"/>
              </w:rPr>
              <w:t>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предупреждения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r>
              <w:rPr>
                <w:rFonts w:ascii="Times New Roman" w:eastAsiaTheme="minorHAnsi" w:hAnsi="Times New Roman" w:cs="Times New Roman"/>
                <w:sz w:val="24"/>
                <w:szCs w:val="22"/>
                <w:lang w:eastAsia="en-US"/>
              </w:rPr>
              <w:t>.</w:t>
            </w:r>
            <w:proofErr w:type="gramEnd"/>
          </w:p>
          <w:p w:rsidR="00490611" w:rsidRPr="00490611" w:rsidRDefault="00490611" w:rsidP="00490611">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Утверждена форма </w:t>
            </w:r>
            <w:r w:rsidR="00D24F79">
              <w:rPr>
                <w:rFonts w:ascii="Times New Roman" w:eastAsiaTheme="minorHAnsi" w:hAnsi="Times New Roman" w:cs="Times New Roman"/>
                <w:sz w:val="24"/>
                <w:szCs w:val="22"/>
                <w:lang w:eastAsia="en-US"/>
              </w:rPr>
              <w:t>предупреждения,</w:t>
            </w:r>
            <w:r>
              <w:rPr>
                <w:rFonts w:ascii="Times New Roman" w:eastAsiaTheme="minorHAnsi" w:hAnsi="Times New Roman" w:cs="Times New Roman"/>
                <w:sz w:val="24"/>
                <w:szCs w:val="22"/>
                <w:lang w:eastAsia="en-US"/>
              </w:rPr>
              <w:t xml:space="preserve"> </w:t>
            </w:r>
            <w:r w:rsidR="006714D8">
              <w:rPr>
                <w:rFonts w:ascii="Times New Roman" w:eastAsiaTheme="minorHAnsi" w:hAnsi="Times New Roman" w:cs="Times New Roman"/>
                <w:sz w:val="24"/>
                <w:szCs w:val="22"/>
                <w:lang w:eastAsia="en-US"/>
              </w:rPr>
              <w:t>а также случаи, при которых оно выдается.</w:t>
            </w:r>
          </w:p>
        </w:tc>
      </w:tr>
      <w:tr w:rsidR="00C40380" w:rsidTr="00541395">
        <w:tc>
          <w:tcPr>
            <w:tcW w:w="851" w:type="dxa"/>
            <w:gridSpan w:val="2"/>
          </w:tcPr>
          <w:p w:rsidR="00C40380" w:rsidRPr="00E97642" w:rsidRDefault="00C40380" w:rsidP="00E97642">
            <w:pPr>
              <w:pStyle w:val="a4"/>
              <w:numPr>
                <w:ilvl w:val="0"/>
                <w:numId w:val="2"/>
              </w:numPr>
              <w:jc w:val="center"/>
              <w:rPr>
                <w:rFonts w:ascii="Times New Roman" w:hAnsi="Times New Roman" w:cs="Times New Roman"/>
                <w:sz w:val="24"/>
              </w:rPr>
            </w:pPr>
          </w:p>
        </w:tc>
        <w:tc>
          <w:tcPr>
            <w:tcW w:w="4961" w:type="dxa"/>
          </w:tcPr>
          <w:p w:rsidR="007159CB" w:rsidRPr="007159CB" w:rsidRDefault="007159CB" w:rsidP="007159CB">
            <w:pPr>
              <w:pStyle w:val="ConsPlusNormal"/>
              <w:jc w:val="both"/>
              <w:rPr>
                <w:rFonts w:ascii="Times New Roman" w:hAnsi="Times New Roman" w:cs="Times New Roman"/>
                <w:sz w:val="24"/>
                <w:szCs w:val="24"/>
              </w:rPr>
            </w:pPr>
            <w:r w:rsidRPr="007159CB">
              <w:rPr>
                <w:rFonts w:ascii="Times New Roman" w:hAnsi="Times New Roman" w:cs="Times New Roman"/>
                <w:sz w:val="24"/>
                <w:szCs w:val="24"/>
              </w:rPr>
              <w:t xml:space="preserve">Приказ Федерального агентства по делам молодежи от 13 мая 2016 г. </w:t>
            </w:r>
            <w:proofErr w:type="spellStart"/>
            <w:r w:rsidRPr="007159CB">
              <w:rPr>
                <w:rFonts w:ascii="Times New Roman" w:hAnsi="Times New Roman" w:cs="Times New Roman"/>
                <w:sz w:val="24"/>
                <w:szCs w:val="24"/>
              </w:rPr>
              <w:t>N</w:t>
            </w:r>
            <w:proofErr w:type="spellEnd"/>
            <w:r w:rsidRPr="007159CB">
              <w:rPr>
                <w:rFonts w:ascii="Times New Roman" w:hAnsi="Times New Roman" w:cs="Times New Roman"/>
                <w:sz w:val="24"/>
                <w:szCs w:val="24"/>
              </w:rPr>
              <w:t xml:space="preserve"> 167</w:t>
            </w:r>
          </w:p>
          <w:p w:rsidR="00C40380" w:rsidRPr="00A06828" w:rsidRDefault="007159CB" w:rsidP="007159CB">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«Об утверждении методических </w:t>
            </w:r>
            <w:r>
              <w:rPr>
                <w:rFonts w:ascii="Times New Roman" w:hAnsi="Times New Roman" w:cs="Times New Roman"/>
                <w:b/>
                <w:sz w:val="24"/>
                <w:szCs w:val="24"/>
              </w:rPr>
              <w:lastRenderedPageBreak/>
              <w:t xml:space="preserve">рекомендаций </w:t>
            </w:r>
            <w:r w:rsidRPr="007159CB">
              <w:rPr>
                <w:rFonts w:ascii="Times New Roman" w:hAnsi="Times New Roman" w:cs="Times New Roman"/>
                <w:b/>
                <w:sz w:val="24"/>
                <w:szCs w:val="24"/>
              </w:rPr>
              <w:t xml:space="preserve">по организации </w:t>
            </w:r>
            <w:proofErr w:type="gramStart"/>
            <w:r w:rsidRPr="007159CB">
              <w:rPr>
                <w:rFonts w:ascii="Times New Roman" w:hAnsi="Times New Roman" w:cs="Times New Roman"/>
                <w:b/>
                <w:sz w:val="24"/>
                <w:szCs w:val="24"/>
              </w:rPr>
              <w:t>работы органов исполнительной власти субъектов Российской Федерации</w:t>
            </w:r>
            <w:proofErr w:type="gramEnd"/>
            <w:r w:rsidRPr="007159CB">
              <w:rPr>
                <w:rFonts w:ascii="Times New Roman" w:hAnsi="Times New Roman" w:cs="Times New Roman"/>
                <w:b/>
                <w:sz w:val="24"/>
                <w:szCs w:val="24"/>
              </w:rPr>
              <w:t xml:space="preserve"> и местного самоуправления, реализующих государственную молодежную политику</w:t>
            </w:r>
            <w:r>
              <w:rPr>
                <w:rFonts w:ascii="Times New Roman" w:hAnsi="Times New Roman" w:cs="Times New Roman"/>
                <w:b/>
                <w:sz w:val="24"/>
                <w:szCs w:val="24"/>
              </w:rPr>
              <w:t>»</w:t>
            </w:r>
          </w:p>
        </w:tc>
        <w:tc>
          <w:tcPr>
            <w:tcW w:w="9356" w:type="dxa"/>
          </w:tcPr>
          <w:p w:rsidR="00F157FE" w:rsidRDefault="006F6976" w:rsidP="006F6976">
            <w:pPr>
              <w:pStyle w:val="ConsPlusNormal"/>
              <w:numPr>
                <w:ilvl w:val="0"/>
                <w:numId w:val="4"/>
              </w:numPr>
              <w:ind w:left="28" w:firstLine="0"/>
              <w:jc w:val="both"/>
              <w:rPr>
                <w:rFonts w:ascii="Times New Roman" w:eastAsiaTheme="minorHAnsi" w:hAnsi="Times New Roman" w:cs="Times New Roman"/>
                <w:sz w:val="24"/>
                <w:szCs w:val="22"/>
                <w:lang w:eastAsia="en-US"/>
              </w:rPr>
            </w:pPr>
            <w:r w:rsidRPr="006F6976">
              <w:rPr>
                <w:rFonts w:ascii="Times New Roman" w:eastAsiaTheme="minorHAnsi" w:hAnsi="Times New Roman" w:cs="Times New Roman"/>
                <w:sz w:val="24"/>
                <w:szCs w:val="22"/>
                <w:lang w:eastAsia="en-US"/>
              </w:rPr>
              <w:lastRenderedPageBreak/>
              <w:t xml:space="preserve">Методические рекомендации детально перечисляют действующее нормативное регулирование в области молодежной политики, предлагают модели управления молодежной политикой, </w:t>
            </w:r>
            <w:r>
              <w:rPr>
                <w:rFonts w:ascii="Times New Roman" w:eastAsiaTheme="minorHAnsi" w:hAnsi="Times New Roman" w:cs="Times New Roman"/>
                <w:sz w:val="24"/>
                <w:szCs w:val="22"/>
                <w:lang w:eastAsia="en-US"/>
              </w:rPr>
              <w:t>м</w:t>
            </w:r>
            <w:r w:rsidRPr="006F6976">
              <w:rPr>
                <w:rFonts w:ascii="Times New Roman" w:eastAsiaTheme="minorHAnsi" w:hAnsi="Times New Roman" w:cs="Times New Roman"/>
                <w:sz w:val="24"/>
                <w:szCs w:val="22"/>
                <w:lang w:eastAsia="en-US"/>
              </w:rPr>
              <w:t>етоды и инфраструктур</w:t>
            </w:r>
            <w:r>
              <w:rPr>
                <w:rFonts w:ascii="Times New Roman" w:eastAsiaTheme="minorHAnsi" w:hAnsi="Times New Roman" w:cs="Times New Roman"/>
                <w:sz w:val="24"/>
                <w:szCs w:val="22"/>
                <w:lang w:eastAsia="en-US"/>
              </w:rPr>
              <w:t>у</w:t>
            </w:r>
            <w:r w:rsidRPr="006F6976">
              <w:rPr>
                <w:rFonts w:ascii="Times New Roman" w:eastAsiaTheme="minorHAnsi" w:hAnsi="Times New Roman" w:cs="Times New Roman"/>
                <w:sz w:val="24"/>
                <w:szCs w:val="22"/>
                <w:lang w:eastAsia="en-US"/>
              </w:rPr>
              <w:t xml:space="preserve"> реализации государственной</w:t>
            </w:r>
            <w:r>
              <w:rPr>
                <w:rFonts w:ascii="Times New Roman" w:eastAsiaTheme="minorHAnsi" w:hAnsi="Times New Roman" w:cs="Times New Roman"/>
                <w:sz w:val="24"/>
                <w:szCs w:val="22"/>
                <w:lang w:eastAsia="en-US"/>
              </w:rPr>
              <w:t xml:space="preserve"> </w:t>
            </w:r>
            <w:r w:rsidRPr="006F6976">
              <w:rPr>
                <w:rFonts w:ascii="Times New Roman" w:eastAsiaTheme="minorHAnsi" w:hAnsi="Times New Roman" w:cs="Times New Roman"/>
                <w:sz w:val="24"/>
                <w:szCs w:val="22"/>
                <w:lang w:eastAsia="en-US"/>
              </w:rPr>
              <w:lastRenderedPageBreak/>
              <w:t>молодежной политики в субъекте Российской Федерации</w:t>
            </w:r>
            <w:r>
              <w:rPr>
                <w:rFonts w:ascii="Times New Roman" w:eastAsiaTheme="minorHAnsi" w:hAnsi="Times New Roman" w:cs="Times New Roman"/>
                <w:sz w:val="24"/>
                <w:szCs w:val="22"/>
                <w:lang w:eastAsia="en-US"/>
              </w:rPr>
              <w:t>, перечисляют задачи специально уполномоченных органов.</w:t>
            </w:r>
          </w:p>
          <w:p w:rsidR="006F6976" w:rsidRDefault="006F6976" w:rsidP="007850EA">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Отдельный раздел посвящен </w:t>
            </w:r>
            <w:r w:rsidR="007850EA">
              <w:rPr>
                <w:rFonts w:ascii="Times New Roman" w:eastAsiaTheme="minorHAnsi" w:hAnsi="Times New Roman" w:cs="Times New Roman"/>
                <w:sz w:val="24"/>
                <w:szCs w:val="22"/>
                <w:lang w:eastAsia="en-US"/>
              </w:rPr>
              <w:t>вопросам о</w:t>
            </w:r>
            <w:r w:rsidR="007850EA" w:rsidRPr="007850EA">
              <w:rPr>
                <w:rFonts w:ascii="Times New Roman" w:eastAsiaTheme="minorHAnsi" w:hAnsi="Times New Roman" w:cs="Times New Roman"/>
                <w:sz w:val="24"/>
                <w:szCs w:val="22"/>
                <w:lang w:eastAsia="en-US"/>
              </w:rPr>
              <w:t>рганизаци</w:t>
            </w:r>
            <w:r w:rsidR="007850EA">
              <w:rPr>
                <w:rFonts w:ascii="Times New Roman" w:eastAsiaTheme="minorHAnsi" w:hAnsi="Times New Roman" w:cs="Times New Roman"/>
                <w:sz w:val="24"/>
                <w:szCs w:val="22"/>
                <w:lang w:eastAsia="en-US"/>
              </w:rPr>
              <w:t>и</w:t>
            </w:r>
            <w:r w:rsidR="007850EA" w:rsidRPr="007850EA">
              <w:rPr>
                <w:rFonts w:ascii="Times New Roman" w:eastAsiaTheme="minorHAnsi" w:hAnsi="Times New Roman" w:cs="Times New Roman"/>
                <w:sz w:val="24"/>
                <w:szCs w:val="22"/>
                <w:lang w:eastAsia="en-US"/>
              </w:rPr>
              <w:t xml:space="preserve"> работы органов местного </w:t>
            </w:r>
            <w:r w:rsidR="007850EA">
              <w:rPr>
                <w:rFonts w:ascii="Times New Roman" w:eastAsiaTheme="minorHAnsi" w:hAnsi="Times New Roman" w:cs="Times New Roman"/>
                <w:sz w:val="24"/>
                <w:szCs w:val="22"/>
                <w:lang w:eastAsia="en-US"/>
              </w:rPr>
              <w:t>с</w:t>
            </w:r>
            <w:r w:rsidR="007850EA" w:rsidRPr="007850EA">
              <w:rPr>
                <w:rFonts w:ascii="Times New Roman" w:eastAsiaTheme="minorHAnsi" w:hAnsi="Times New Roman" w:cs="Times New Roman"/>
                <w:sz w:val="24"/>
                <w:szCs w:val="22"/>
                <w:lang w:eastAsia="en-US"/>
              </w:rPr>
              <w:t>амоуправления</w:t>
            </w:r>
            <w:r w:rsidR="007850EA">
              <w:rPr>
                <w:rFonts w:ascii="Times New Roman" w:eastAsiaTheme="minorHAnsi" w:hAnsi="Times New Roman" w:cs="Times New Roman"/>
                <w:sz w:val="24"/>
                <w:szCs w:val="22"/>
                <w:lang w:eastAsia="en-US"/>
              </w:rPr>
              <w:t xml:space="preserve"> </w:t>
            </w:r>
            <w:r w:rsidR="007850EA" w:rsidRPr="007850EA">
              <w:rPr>
                <w:rFonts w:ascii="Times New Roman" w:eastAsiaTheme="minorHAnsi" w:hAnsi="Times New Roman" w:cs="Times New Roman"/>
                <w:sz w:val="24"/>
                <w:szCs w:val="22"/>
                <w:lang w:eastAsia="en-US"/>
              </w:rPr>
              <w:t>в решении вопросов организации и осуществления мероприятий</w:t>
            </w:r>
            <w:r w:rsidR="007850EA">
              <w:rPr>
                <w:rFonts w:ascii="Times New Roman" w:eastAsiaTheme="minorHAnsi" w:hAnsi="Times New Roman" w:cs="Times New Roman"/>
                <w:sz w:val="24"/>
                <w:szCs w:val="22"/>
                <w:lang w:eastAsia="en-US"/>
              </w:rPr>
              <w:t xml:space="preserve"> </w:t>
            </w:r>
            <w:r w:rsidR="007850EA" w:rsidRPr="007850EA">
              <w:rPr>
                <w:rFonts w:ascii="Times New Roman" w:eastAsiaTheme="minorHAnsi" w:hAnsi="Times New Roman" w:cs="Times New Roman"/>
                <w:sz w:val="24"/>
                <w:szCs w:val="22"/>
                <w:lang w:eastAsia="en-US"/>
              </w:rPr>
              <w:t>по работе с молодежью</w:t>
            </w:r>
            <w:r w:rsidR="007850EA">
              <w:rPr>
                <w:rFonts w:ascii="Times New Roman" w:eastAsiaTheme="minorHAnsi" w:hAnsi="Times New Roman" w:cs="Times New Roman"/>
                <w:sz w:val="24"/>
                <w:szCs w:val="22"/>
                <w:lang w:eastAsia="en-US"/>
              </w:rPr>
              <w:t>.</w:t>
            </w:r>
          </w:p>
          <w:p w:rsidR="007850EA" w:rsidRPr="006F6976" w:rsidRDefault="007850EA" w:rsidP="007850EA">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Отдельным приложением приведен </w:t>
            </w:r>
            <w:r w:rsidRPr="007850EA">
              <w:rPr>
                <w:rFonts w:ascii="Times New Roman" w:eastAsiaTheme="minorHAnsi" w:hAnsi="Times New Roman" w:cs="Times New Roman"/>
                <w:sz w:val="24"/>
                <w:szCs w:val="22"/>
                <w:lang w:eastAsia="en-US"/>
              </w:rPr>
              <w:t>базовый (отраслевой) перечень государственных и муниципальных услуг и работ по разделу "Молодежная политика"</w:t>
            </w:r>
            <w:r>
              <w:rPr>
                <w:rFonts w:ascii="Times New Roman" w:eastAsiaTheme="minorHAnsi" w:hAnsi="Times New Roman" w:cs="Times New Roman"/>
                <w:sz w:val="24"/>
                <w:szCs w:val="22"/>
                <w:lang w:eastAsia="en-US"/>
              </w:rPr>
              <w:t>.</w:t>
            </w:r>
          </w:p>
        </w:tc>
      </w:tr>
      <w:tr w:rsidR="005A6F08" w:rsidTr="00541395">
        <w:tc>
          <w:tcPr>
            <w:tcW w:w="851" w:type="dxa"/>
            <w:gridSpan w:val="2"/>
          </w:tcPr>
          <w:p w:rsidR="005A6F08" w:rsidRPr="00E97642" w:rsidRDefault="005A6F08" w:rsidP="00E97642">
            <w:pPr>
              <w:pStyle w:val="a4"/>
              <w:numPr>
                <w:ilvl w:val="0"/>
                <w:numId w:val="2"/>
              </w:numPr>
              <w:jc w:val="center"/>
              <w:rPr>
                <w:rFonts w:ascii="Times New Roman" w:hAnsi="Times New Roman" w:cs="Times New Roman"/>
                <w:sz w:val="24"/>
              </w:rPr>
            </w:pPr>
          </w:p>
        </w:tc>
        <w:tc>
          <w:tcPr>
            <w:tcW w:w="4961" w:type="dxa"/>
          </w:tcPr>
          <w:p w:rsidR="00A1698E" w:rsidRDefault="00A1698E" w:rsidP="00A169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Министерство экономического развития Российской Федерации </w:t>
            </w:r>
            <w:r w:rsidRPr="00A1698E">
              <w:rPr>
                <w:rFonts w:ascii="Times New Roman" w:hAnsi="Times New Roman" w:cs="Times New Roman"/>
                <w:sz w:val="24"/>
                <w:szCs w:val="24"/>
              </w:rPr>
              <w:t xml:space="preserve">от 27 мая 2016 г. </w:t>
            </w:r>
            <w:proofErr w:type="spellStart"/>
            <w:r w:rsidRPr="00A1698E">
              <w:rPr>
                <w:rFonts w:ascii="Times New Roman" w:hAnsi="Times New Roman" w:cs="Times New Roman"/>
                <w:sz w:val="24"/>
                <w:szCs w:val="24"/>
              </w:rPr>
              <w:t>N</w:t>
            </w:r>
            <w:proofErr w:type="spellEnd"/>
            <w:r w:rsidRPr="00A1698E">
              <w:rPr>
                <w:rFonts w:ascii="Times New Roman" w:hAnsi="Times New Roman" w:cs="Times New Roman"/>
                <w:sz w:val="24"/>
                <w:szCs w:val="24"/>
              </w:rPr>
              <w:t xml:space="preserve"> 322</w:t>
            </w:r>
            <w:r>
              <w:rPr>
                <w:rFonts w:ascii="Times New Roman" w:hAnsi="Times New Roman" w:cs="Times New Roman"/>
                <w:sz w:val="24"/>
                <w:szCs w:val="24"/>
              </w:rPr>
              <w:t xml:space="preserve"> </w:t>
            </w:r>
          </w:p>
          <w:p w:rsidR="005A6F08" w:rsidRPr="00B72EA8" w:rsidRDefault="00641852" w:rsidP="00641852">
            <w:pPr>
              <w:pStyle w:val="ConsPlusNormal"/>
              <w:jc w:val="both"/>
              <w:rPr>
                <w:rFonts w:ascii="Times New Roman" w:hAnsi="Times New Roman" w:cs="Times New Roman"/>
                <w:sz w:val="24"/>
                <w:szCs w:val="24"/>
              </w:rPr>
            </w:pPr>
            <w:r w:rsidRPr="00641852">
              <w:rPr>
                <w:rFonts w:ascii="Times New Roman" w:hAnsi="Times New Roman" w:cs="Times New Roman"/>
                <w:b/>
                <w:sz w:val="24"/>
                <w:szCs w:val="24"/>
              </w:rPr>
              <w: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b/>
                <w:sz w:val="24"/>
                <w:szCs w:val="24"/>
              </w:rPr>
              <w:t>»</w:t>
            </w:r>
          </w:p>
        </w:tc>
        <w:tc>
          <w:tcPr>
            <w:tcW w:w="9356" w:type="dxa"/>
          </w:tcPr>
          <w:p w:rsidR="005A6F08" w:rsidRDefault="00B608E8" w:rsidP="003D48E5">
            <w:pPr>
              <w:pStyle w:val="ConsPlusNormal"/>
              <w:numPr>
                <w:ilvl w:val="0"/>
                <w:numId w:val="4"/>
              </w:numPr>
              <w:ind w:left="28" w:firstLine="0"/>
              <w:jc w:val="both"/>
              <w:rPr>
                <w:rFonts w:ascii="Times New Roman" w:eastAsiaTheme="minorHAnsi" w:hAnsi="Times New Roman" w:cs="Times New Roman"/>
                <w:sz w:val="24"/>
                <w:szCs w:val="22"/>
                <w:lang w:eastAsia="en-US"/>
              </w:rPr>
            </w:pPr>
            <w:r w:rsidRPr="00B608E8">
              <w:rPr>
                <w:rFonts w:ascii="Times New Roman" w:eastAsiaTheme="minorHAnsi" w:hAnsi="Times New Roman" w:cs="Times New Roman"/>
                <w:sz w:val="24"/>
                <w:szCs w:val="22"/>
                <w:lang w:eastAsia="en-US"/>
              </w:rPr>
              <w:t>В рамках организации предоставления государственных и муниципальных услуг в Методически</w:t>
            </w:r>
            <w:r>
              <w:rPr>
                <w:rFonts w:ascii="Times New Roman" w:eastAsiaTheme="minorHAnsi" w:hAnsi="Times New Roman" w:cs="Times New Roman"/>
                <w:sz w:val="24"/>
                <w:szCs w:val="22"/>
                <w:lang w:eastAsia="en-US"/>
              </w:rPr>
              <w:t>х</w:t>
            </w:r>
            <w:r w:rsidRPr="00B608E8">
              <w:rPr>
                <w:rFonts w:ascii="Times New Roman" w:eastAsiaTheme="minorHAnsi" w:hAnsi="Times New Roman" w:cs="Times New Roman"/>
                <w:sz w:val="24"/>
                <w:szCs w:val="22"/>
                <w:lang w:eastAsia="en-US"/>
              </w:rPr>
              <w:t xml:space="preserve"> рекомендаци</w:t>
            </w:r>
            <w:r>
              <w:rPr>
                <w:rFonts w:ascii="Times New Roman" w:eastAsiaTheme="minorHAnsi" w:hAnsi="Times New Roman" w:cs="Times New Roman"/>
                <w:sz w:val="24"/>
                <w:szCs w:val="22"/>
                <w:lang w:eastAsia="en-US"/>
              </w:rPr>
              <w:t>ях</w:t>
            </w:r>
            <w:r w:rsidRPr="00B608E8">
              <w:rPr>
                <w:rFonts w:ascii="Times New Roman" w:eastAsiaTheme="minorHAnsi" w:hAnsi="Times New Roman" w:cs="Times New Roman"/>
                <w:sz w:val="24"/>
                <w:szCs w:val="22"/>
                <w:lang w:eastAsia="en-US"/>
              </w:rPr>
              <w:t xml:space="preserve"> рекомендуются следующие системы организации </w:t>
            </w:r>
            <w:proofErr w:type="spellStart"/>
            <w:r w:rsidRPr="00B608E8">
              <w:rPr>
                <w:rFonts w:ascii="Times New Roman" w:eastAsiaTheme="minorHAnsi" w:hAnsi="Times New Roman" w:cs="Times New Roman"/>
                <w:sz w:val="24"/>
                <w:szCs w:val="22"/>
                <w:lang w:eastAsia="en-US"/>
              </w:rPr>
              <w:t>МФЦ</w:t>
            </w:r>
            <w:proofErr w:type="spellEnd"/>
            <w:r w:rsidRPr="00B608E8">
              <w:rPr>
                <w:rFonts w:ascii="Times New Roman" w:eastAsiaTheme="minorHAnsi" w:hAnsi="Times New Roman" w:cs="Times New Roman"/>
                <w:sz w:val="24"/>
                <w:szCs w:val="22"/>
                <w:lang w:eastAsia="en-US"/>
              </w:rPr>
              <w:t>: централизованная, децентрализованная, смешанная.</w:t>
            </w:r>
          </w:p>
          <w:p w:rsidR="003D48E5" w:rsidRDefault="003D48E5" w:rsidP="003D48E5">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Установлены положения об о</w:t>
            </w:r>
            <w:r w:rsidRPr="003D48E5">
              <w:rPr>
                <w:rFonts w:ascii="Times New Roman" w:eastAsiaTheme="minorHAnsi" w:hAnsi="Times New Roman" w:cs="Times New Roman"/>
                <w:sz w:val="24"/>
                <w:szCs w:val="22"/>
                <w:lang w:eastAsia="en-US"/>
              </w:rPr>
              <w:t xml:space="preserve">рганизации взаимодействия </w:t>
            </w:r>
            <w:r>
              <w:rPr>
                <w:rFonts w:ascii="Times New Roman" w:eastAsiaTheme="minorHAnsi" w:hAnsi="Times New Roman" w:cs="Times New Roman"/>
                <w:sz w:val="24"/>
                <w:szCs w:val="22"/>
                <w:lang w:eastAsia="en-US"/>
              </w:rPr>
              <w:t>у</w:t>
            </w:r>
            <w:r w:rsidRPr="003D48E5">
              <w:rPr>
                <w:rFonts w:ascii="Times New Roman" w:eastAsiaTheme="minorHAnsi" w:hAnsi="Times New Roman" w:cs="Times New Roman"/>
                <w:sz w:val="24"/>
                <w:szCs w:val="22"/>
                <w:lang w:eastAsia="en-US"/>
              </w:rPr>
              <w:t>полномоченного</w:t>
            </w:r>
            <w:r>
              <w:rPr>
                <w:rFonts w:ascii="Times New Roman" w:eastAsiaTheme="minorHAnsi" w:hAnsi="Times New Roman" w:cs="Times New Roman"/>
                <w:sz w:val="24"/>
                <w:szCs w:val="22"/>
                <w:lang w:eastAsia="en-US"/>
              </w:rPr>
              <w:t xml:space="preserve"> </w:t>
            </w:r>
            <w:proofErr w:type="spellStart"/>
            <w:r w:rsidRPr="003D48E5">
              <w:rPr>
                <w:rFonts w:ascii="Times New Roman" w:eastAsiaTheme="minorHAnsi" w:hAnsi="Times New Roman" w:cs="Times New Roman"/>
                <w:sz w:val="24"/>
                <w:szCs w:val="22"/>
                <w:lang w:eastAsia="en-US"/>
              </w:rPr>
              <w:t>МФЦ</w:t>
            </w:r>
            <w:proofErr w:type="spellEnd"/>
            <w:r w:rsidRPr="003D48E5">
              <w:rPr>
                <w:rFonts w:ascii="Times New Roman" w:eastAsiaTheme="minorHAnsi" w:hAnsi="Times New Roman" w:cs="Times New Roman"/>
                <w:sz w:val="24"/>
                <w:szCs w:val="22"/>
                <w:lang w:eastAsia="en-US"/>
              </w:rPr>
              <w:t xml:space="preserve"> субъекта Российской Федерации с муниципальными</w:t>
            </w:r>
            <w:r>
              <w:rPr>
                <w:rFonts w:ascii="Times New Roman" w:eastAsiaTheme="minorHAnsi" w:hAnsi="Times New Roman" w:cs="Times New Roman"/>
                <w:sz w:val="24"/>
                <w:szCs w:val="22"/>
                <w:lang w:eastAsia="en-US"/>
              </w:rPr>
              <w:t xml:space="preserve"> </w:t>
            </w:r>
            <w:proofErr w:type="spellStart"/>
            <w:r w:rsidRPr="003D48E5">
              <w:rPr>
                <w:rFonts w:ascii="Times New Roman" w:eastAsiaTheme="minorHAnsi" w:hAnsi="Times New Roman" w:cs="Times New Roman"/>
                <w:sz w:val="24"/>
                <w:szCs w:val="22"/>
                <w:lang w:eastAsia="en-US"/>
              </w:rPr>
              <w:t>МФЦ</w:t>
            </w:r>
            <w:proofErr w:type="spellEnd"/>
            <w:r w:rsidRPr="003D48E5">
              <w:rPr>
                <w:rFonts w:ascii="Times New Roman" w:eastAsiaTheme="minorHAnsi" w:hAnsi="Times New Roman" w:cs="Times New Roman"/>
                <w:sz w:val="24"/>
                <w:szCs w:val="22"/>
                <w:lang w:eastAsia="en-US"/>
              </w:rPr>
              <w:t xml:space="preserve"> и привлекаемыми организациями</w:t>
            </w:r>
            <w:r>
              <w:rPr>
                <w:rFonts w:ascii="Times New Roman" w:eastAsiaTheme="minorHAnsi" w:hAnsi="Times New Roman" w:cs="Times New Roman"/>
                <w:sz w:val="24"/>
                <w:szCs w:val="22"/>
                <w:lang w:eastAsia="en-US"/>
              </w:rPr>
              <w:t>.</w:t>
            </w:r>
          </w:p>
          <w:p w:rsidR="003D48E5" w:rsidRPr="003D48E5" w:rsidRDefault="003D48E5" w:rsidP="00A613DE">
            <w:pPr>
              <w:pStyle w:val="ConsPlusNormal"/>
              <w:numPr>
                <w:ilvl w:val="0"/>
                <w:numId w:val="4"/>
              </w:numPr>
              <w:ind w:left="28" w:firstLine="0"/>
              <w:jc w:val="both"/>
              <w:rPr>
                <w:rFonts w:ascii="Times New Roman" w:eastAsiaTheme="minorHAnsi" w:hAnsi="Times New Roman" w:cs="Times New Roman"/>
                <w:sz w:val="24"/>
                <w:szCs w:val="22"/>
                <w:lang w:eastAsia="en-US"/>
              </w:rPr>
            </w:pPr>
            <w:r w:rsidRPr="003D48E5">
              <w:rPr>
                <w:rFonts w:ascii="Times New Roman" w:eastAsiaTheme="minorHAnsi" w:hAnsi="Times New Roman" w:cs="Times New Roman"/>
                <w:sz w:val="24"/>
                <w:szCs w:val="22"/>
                <w:lang w:eastAsia="en-US"/>
              </w:rPr>
              <w:t xml:space="preserve">Отдельным разделом приведены рекомендации о территориальной организации сети </w:t>
            </w:r>
            <w:proofErr w:type="spellStart"/>
            <w:r w:rsidRPr="003D48E5">
              <w:rPr>
                <w:rFonts w:ascii="Times New Roman" w:eastAsiaTheme="minorHAnsi" w:hAnsi="Times New Roman" w:cs="Times New Roman"/>
                <w:sz w:val="24"/>
                <w:szCs w:val="22"/>
                <w:lang w:eastAsia="en-US"/>
              </w:rPr>
              <w:t>МФЦ</w:t>
            </w:r>
            <w:proofErr w:type="spellEnd"/>
            <w:r w:rsidRPr="003D48E5">
              <w:rPr>
                <w:rFonts w:ascii="Times New Roman" w:eastAsiaTheme="minorHAnsi" w:hAnsi="Times New Roman" w:cs="Times New Roman"/>
                <w:sz w:val="24"/>
                <w:szCs w:val="22"/>
                <w:lang w:eastAsia="en-US"/>
              </w:rPr>
              <w:t>, организации предоставления государственных и муниципальных услуг по принципу "одного окна" в удаленных и труднодоступных местностях</w:t>
            </w:r>
            <w:r>
              <w:rPr>
                <w:rFonts w:ascii="Times New Roman" w:eastAsiaTheme="minorHAnsi" w:hAnsi="Times New Roman" w:cs="Times New Roman"/>
                <w:sz w:val="24"/>
                <w:szCs w:val="22"/>
                <w:lang w:eastAsia="en-US"/>
              </w:rPr>
              <w:t>.</w:t>
            </w:r>
          </w:p>
          <w:p w:rsidR="00B608E8" w:rsidRPr="00B608E8" w:rsidRDefault="003D48E5" w:rsidP="003D48E5">
            <w:pPr>
              <w:pStyle w:val="ConsPlusNormal"/>
              <w:numPr>
                <w:ilvl w:val="0"/>
                <w:numId w:val="4"/>
              </w:numPr>
              <w:ind w:left="28" w:firstLine="0"/>
              <w:jc w:val="both"/>
              <w:rPr>
                <w:rFonts w:ascii="Times New Roman" w:eastAsiaTheme="minorHAnsi" w:hAnsi="Times New Roman" w:cs="Times New Roman"/>
                <w:sz w:val="24"/>
                <w:szCs w:val="22"/>
                <w:lang w:eastAsia="en-US"/>
              </w:rPr>
            </w:pPr>
            <w:r w:rsidRPr="003D48E5">
              <w:rPr>
                <w:rFonts w:ascii="Times New Roman" w:eastAsiaTheme="minorHAnsi" w:hAnsi="Times New Roman" w:cs="Times New Roman"/>
                <w:sz w:val="24"/>
                <w:szCs w:val="22"/>
                <w:lang w:eastAsia="en-US"/>
              </w:rPr>
              <w:t xml:space="preserve">Кроме того, приведены мероприятия, направленные на нормативное правовое обеспечение предоставления государственных и муниципальных услуг в </w:t>
            </w:r>
            <w:proofErr w:type="spellStart"/>
            <w:r w:rsidRPr="003D48E5">
              <w:rPr>
                <w:rFonts w:ascii="Times New Roman" w:eastAsiaTheme="minorHAnsi" w:hAnsi="Times New Roman" w:cs="Times New Roman"/>
                <w:sz w:val="24"/>
                <w:szCs w:val="22"/>
                <w:lang w:eastAsia="en-US"/>
              </w:rPr>
              <w:t>МФЦ</w:t>
            </w:r>
            <w:proofErr w:type="spellEnd"/>
            <w:r>
              <w:rPr>
                <w:rFonts w:ascii="Times New Roman" w:eastAsiaTheme="minorHAnsi" w:hAnsi="Times New Roman" w:cs="Times New Roman"/>
                <w:sz w:val="24"/>
                <w:szCs w:val="22"/>
                <w:lang w:eastAsia="en-US"/>
              </w:rPr>
              <w:t xml:space="preserve">. </w:t>
            </w:r>
          </w:p>
        </w:tc>
      </w:tr>
      <w:tr w:rsidR="0037216B" w:rsidTr="00541395">
        <w:tc>
          <w:tcPr>
            <w:tcW w:w="851" w:type="dxa"/>
            <w:gridSpan w:val="2"/>
          </w:tcPr>
          <w:p w:rsidR="0037216B" w:rsidRPr="00E97642" w:rsidRDefault="0037216B" w:rsidP="00E97642">
            <w:pPr>
              <w:pStyle w:val="a4"/>
              <w:numPr>
                <w:ilvl w:val="0"/>
                <w:numId w:val="2"/>
              </w:numPr>
              <w:jc w:val="center"/>
              <w:rPr>
                <w:rFonts w:ascii="Times New Roman" w:hAnsi="Times New Roman" w:cs="Times New Roman"/>
                <w:sz w:val="24"/>
              </w:rPr>
            </w:pPr>
          </w:p>
        </w:tc>
        <w:tc>
          <w:tcPr>
            <w:tcW w:w="4961" w:type="dxa"/>
          </w:tcPr>
          <w:p w:rsidR="0015590D" w:rsidRDefault="0015590D" w:rsidP="001559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Распоряжение Министерства культуры Российской Федерации </w:t>
            </w:r>
            <w:r w:rsidRPr="0015590D">
              <w:rPr>
                <w:rFonts w:ascii="Times New Roman" w:hAnsi="Times New Roman" w:cs="Times New Roman"/>
                <w:sz w:val="24"/>
                <w:szCs w:val="24"/>
              </w:rPr>
              <w:t xml:space="preserve">от 29 апреля 2016 г. </w:t>
            </w:r>
            <w:proofErr w:type="spellStart"/>
            <w:r w:rsidRPr="0015590D">
              <w:rPr>
                <w:rFonts w:ascii="Times New Roman" w:hAnsi="Times New Roman" w:cs="Times New Roman"/>
                <w:sz w:val="24"/>
                <w:szCs w:val="24"/>
              </w:rPr>
              <w:t>N</w:t>
            </w:r>
            <w:proofErr w:type="spellEnd"/>
            <w:r w:rsidRPr="0015590D">
              <w:rPr>
                <w:rFonts w:ascii="Times New Roman" w:hAnsi="Times New Roman" w:cs="Times New Roman"/>
                <w:sz w:val="24"/>
                <w:szCs w:val="24"/>
              </w:rPr>
              <w:t xml:space="preserve"> Р-547</w:t>
            </w:r>
          </w:p>
          <w:p w:rsidR="0037216B" w:rsidRPr="00B72EA8" w:rsidRDefault="0015590D" w:rsidP="0015590D">
            <w:pPr>
              <w:pStyle w:val="ConsPlusNormal"/>
              <w:jc w:val="both"/>
              <w:rPr>
                <w:rFonts w:ascii="Times New Roman" w:hAnsi="Times New Roman" w:cs="Times New Roman"/>
                <w:sz w:val="24"/>
                <w:szCs w:val="24"/>
              </w:rPr>
            </w:pPr>
            <w:r w:rsidRPr="0015590D">
              <w:rPr>
                <w:rFonts w:ascii="Times New Roman" w:hAnsi="Times New Roman" w:cs="Times New Roman"/>
                <w:b/>
                <w:sz w:val="24"/>
                <w:szCs w:val="24"/>
              </w:rPr>
              <w:t>«</w:t>
            </w:r>
            <w:hyperlink w:anchor="Par20" w:tooltip="МЕТОДИЧЕСКИЕ РЕКОМЕНДАЦИИ" w:history="1">
              <w:r>
                <w:rPr>
                  <w:rFonts w:ascii="Times New Roman" w:hAnsi="Times New Roman" w:cs="Times New Roman"/>
                  <w:b/>
                  <w:sz w:val="24"/>
                  <w:szCs w:val="24"/>
                </w:rPr>
                <w:t>М</w:t>
              </w:r>
              <w:r w:rsidRPr="0015590D">
                <w:rPr>
                  <w:rFonts w:ascii="Times New Roman" w:hAnsi="Times New Roman" w:cs="Times New Roman"/>
                  <w:b/>
                  <w:sz w:val="24"/>
                  <w:szCs w:val="24"/>
                </w:rPr>
                <w:t>етодические рекомендации</w:t>
              </w:r>
            </w:hyperlink>
            <w:r w:rsidRPr="0015590D">
              <w:rPr>
                <w:rFonts w:ascii="Times New Roman" w:hAnsi="Times New Roman" w:cs="Times New Roman"/>
                <w:b/>
                <w:sz w:val="24"/>
                <w:szCs w:val="24"/>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cs="Times New Roman"/>
                <w:b/>
                <w:sz w:val="24"/>
                <w:szCs w:val="24"/>
              </w:rPr>
              <w:t>»</w:t>
            </w:r>
          </w:p>
        </w:tc>
        <w:tc>
          <w:tcPr>
            <w:tcW w:w="9356" w:type="dxa"/>
          </w:tcPr>
          <w:p w:rsidR="007F7609" w:rsidRDefault="0096194F" w:rsidP="0096194F">
            <w:pPr>
              <w:pStyle w:val="ConsPlusNormal"/>
              <w:numPr>
                <w:ilvl w:val="0"/>
                <w:numId w:val="4"/>
              </w:numPr>
              <w:ind w:left="28" w:firstLine="0"/>
              <w:jc w:val="both"/>
              <w:rPr>
                <w:rFonts w:ascii="Times New Roman" w:eastAsiaTheme="minorHAnsi" w:hAnsi="Times New Roman" w:cs="Times New Roman"/>
                <w:sz w:val="24"/>
                <w:szCs w:val="22"/>
                <w:lang w:eastAsia="en-US"/>
              </w:rPr>
            </w:pPr>
            <w:r w:rsidRPr="0096194F">
              <w:rPr>
                <w:rFonts w:ascii="Times New Roman" w:eastAsiaTheme="minorHAnsi" w:hAnsi="Times New Roman" w:cs="Times New Roman"/>
                <w:sz w:val="24"/>
                <w:szCs w:val="22"/>
                <w:lang w:eastAsia="en-US"/>
              </w:rPr>
              <w:t>Рекомендации предлагают требования по размещению объектов культуры, действующих в рамках полномочий в сфере культуры субъектов</w:t>
            </w:r>
            <w:r>
              <w:rPr>
                <w:rFonts w:ascii="Times New Roman" w:eastAsiaTheme="minorHAnsi" w:hAnsi="Times New Roman" w:cs="Times New Roman"/>
                <w:sz w:val="24"/>
                <w:szCs w:val="22"/>
                <w:lang w:eastAsia="en-US"/>
              </w:rPr>
              <w:t xml:space="preserve"> </w:t>
            </w:r>
            <w:r w:rsidRPr="0096194F">
              <w:rPr>
                <w:rFonts w:ascii="Times New Roman" w:eastAsiaTheme="minorHAnsi" w:hAnsi="Times New Roman" w:cs="Times New Roman"/>
                <w:sz w:val="24"/>
                <w:szCs w:val="22"/>
                <w:lang w:eastAsia="en-US"/>
              </w:rPr>
              <w:t>Российской Федерации</w:t>
            </w:r>
            <w:r w:rsidR="00001AE2">
              <w:rPr>
                <w:rFonts w:ascii="Times New Roman" w:eastAsiaTheme="minorHAnsi" w:hAnsi="Times New Roman" w:cs="Times New Roman"/>
                <w:sz w:val="24"/>
                <w:szCs w:val="22"/>
                <w:lang w:eastAsia="en-US"/>
              </w:rPr>
              <w:t>, нормы размещения библиотек, музеев, театров, цирков, концертных организаций и иных организаций культуры</w:t>
            </w:r>
            <w:r>
              <w:rPr>
                <w:rFonts w:ascii="Times New Roman" w:eastAsiaTheme="minorHAnsi" w:hAnsi="Times New Roman" w:cs="Times New Roman"/>
                <w:sz w:val="24"/>
                <w:szCs w:val="22"/>
                <w:lang w:eastAsia="en-US"/>
              </w:rPr>
              <w:t>.</w:t>
            </w:r>
          </w:p>
          <w:p w:rsidR="0096194F" w:rsidRPr="00261A84" w:rsidRDefault="00001AE2" w:rsidP="00001AE2">
            <w:pPr>
              <w:pStyle w:val="ConsPlusNormal"/>
              <w:numPr>
                <w:ilvl w:val="0"/>
                <w:numId w:val="4"/>
              </w:numPr>
              <w:ind w:left="28" w:firstLine="0"/>
              <w:jc w:val="both"/>
              <w:rPr>
                <w:rFonts w:ascii="Times New Roman" w:eastAsiaTheme="minorHAnsi" w:hAnsi="Times New Roman" w:cs="Times New Roman"/>
                <w:sz w:val="24"/>
                <w:szCs w:val="22"/>
                <w:lang w:eastAsia="en-US"/>
              </w:rPr>
            </w:pPr>
            <w:r w:rsidRPr="00001AE2">
              <w:rPr>
                <w:rFonts w:ascii="Times New Roman" w:eastAsiaTheme="minorHAnsi" w:hAnsi="Times New Roman" w:cs="Times New Roman"/>
                <w:sz w:val="24"/>
                <w:szCs w:val="22"/>
                <w:lang w:eastAsia="en-US"/>
              </w:rPr>
              <w:t>Отдельным разделом приведены рекомендации по размещению объектов культуры и искусства, созданным в рамках полномочий в сфере культуры</w:t>
            </w:r>
            <w:r>
              <w:rPr>
                <w:rFonts w:ascii="Times New Roman" w:eastAsiaTheme="minorHAnsi" w:hAnsi="Times New Roman" w:cs="Times New Roman"/>
                <w:sz w:val="24"/>
                <w:szCs w:val="22"/>
                <w:lang w:eastAsia="en-US"/>
              </w:rPr>
              <w:t xml:space="preserve"> </w:t>
            </w:r>
            <w:r w:rsidRPr="00001AE2">
              <w:rPr>
                <w:rFonts w:ascii="Times New Roman" w:eastAsiaTheme="minorHAnsi" w:hAnsi="Times New Roman" w:cs="Times New Roman"/>
                <w:sz w:val="24"/>
                <w:szCs w:val="22"/>
                <w:lang w:eastAsia="en-US"/>
              </w:rPr>
              <w:t>органов местного самоуправления</w:t>
            </w:r>
            <w:r>
              <w:rPr>
                <w:rFonts w:ascii="Times New Roman" w:eastAsiaTheme="minorHAnsi" w:hAnsi="Times New Roman" w:cs="Times New Roman"/>
                <w:sz w:val="24"/>
                <w:szCs w:val="22"/>
                <w:lang w:eastAsia="en-US"/>
              </w:rPr>
              <w:t>.</w:t>
            </w:r>
          </w:p>
        </w:tc>
      </w:tr>
      <w:tr w:rsidR="00525FD8" w:rsidTr="00541395">
        <w:tc>
          <w:tcPr>
            <w:tcW w:w="851" w:type="dxa"/>
            <w:gridSpan w:val="2"/>
          </w:tcPr>
          <w:p w:rsidR="00525FD8" w:rsidRPr="00E97642" w:rsidRDefault="00525FD8" w:rsidP="00E97642">
            <w:pPr>
              <w:pStyle w:val="a4"/>
              <w:numPr>
                <w:ilvl w:val="0"/>
                <w:numId w:val="2"/>
              </w:numPr>
              <w:jc w:val="center"/>
              <w:rPr>
                <w:rFonts w:ascii="Times New Roman" w:hAnsi="Times New Roman" w:cs="Times New Roman"/>
                <w:sz w:val="24"/>
              </w:rPr>
            </w:pPr>
          </w:p>
        </w:tc>
        <w:tc>
          <w:tcPr>
            <w:tcW w:w="4961" w:type="dxa"/>
          </w:tcPr>
          <w:p w:rsidR="00CA7ADD" w:rsidRDefault="0002600A" w:rsidP="000260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w:t>
            </w:r>
            <w:r w:rsidR="00456FAF">
              <w:rPr>
                <w:rFonts w:ascii="Times New Roman" w:hAnsi="Times New Roman" w:cs="Times New Roman"/>
                <w:sz w:val="24"/>
                <w:szCs w:val="24"/>
              </w:rPr>
              <w:t xml:space="preserve">Федеральной службы судебных приставов </w:t>
            </w:r>
          </w:p>
          <w:p w:rsidR="00525FD8" w:rsidRPr="00B72EA8" w:rsidRDefault="00456FAF" w:rsidP="0002600A">
            <w:pPr>
              <w:pStyle w:val="ConsPlusNormal"/>
              <w:jc w:val="both"/>
              <w:rPr>
                <w:rFonts w:ascii="Times New Roman" w:hAnsi="Times New Roman" w:cs="Times New Roman"/>
                <w:sz w:val="24"/>
                <w:szCs w:val="24"/>
              </w:rPr>
            </w:pPr>
            <w:r w:rsidRPr="00456FAF">
              <w:rPr>
                <w:rFonts w:ascii="Times New Roman" w:hAnsi="Times New Roman" w:cs="Times New Roman"/>
                <w:b/>
                <w:sz w:val="24"/>
                <w:szCs w:val="24"/>
              </w:rPr>
              <w:t xml:space="preserve">«Отдельные вопросы </w:t>
            </w:r>
            <w:proofErr w:type="gramStart"/>
            <w:r w:rsidRPr="00456FAF">
              <w:rPr>
                <w:rFonts w:ascii="Times New Roman" w:hAnsi="Times New Roman" w:cs="Times New Roman"/>
                <w:b/>
                <w:sz w:val="24"/>
                <w:szCs w:val="24"/>
              </w:rPr>
              <w:t>применения положений Кодекса административного судопроизводства Российской Федерации</w:t>
            </w:r>
            <w:proofErr w:type="gramEnd"/>
            <w:r w:rsidRPr="00456FAF">
              <w:rPr>
                <w:rFonts w:ascii="Times New Roman" w:hAnsi="Times New Roman" w:cs="Times New Roman"/>
                <w:b/>
                <w:sz w:val="24"/>
                <w:szCs w:val="24"/>
              </w:rPr>
              <w:t>»</w:t>
            </w:r>
          </w:p>
        </w:tc>
        <w:tc>
          <w:tcPr>
            <w:tcW w:w="9356" w:type="dxa"/>
          </w:tcPr>
          <w:p w:rsidR="00CA7ADD" w:rsidRPr="00CA7ADD" w:rsidRDefault="00CA7ADD" w:rsidP="00EF5A65">
            <w:pPr>
              <w:pStyle w:val="ConsPlusNormal"/>
              <w:numPr>
                <w:ilvl w:val="0"/>
                <w:numId w:val="4"/>
              </w:numPr>
              <w:ind w:left="28" w:firstLine="0"/>
              <w:jc w:val="both"/>
              <w:rPr>
                <w:rFonts w:ascii="Times New Roman" w:eastAsiaTheme="minorHAnsi" w:hAnsi="Times New Roman" w:cs="Times New Roman"/>
                <w:sz w:val="24"/>
                <w:szCs w:val="22"/>
                <w:lang w:eastAsia="en-US"/>
              </w:rPr>
            </w:pPr>
            <w:r w:rsidRPr="00CA7ADD">
              <w:rPr>
                <w:rFonts w:ascii="Times New Roman" w:eastAsiaTheme="minorHAnsi" w:hAnsi="Times New Roman" w:cs="Times New Roman"/>
                <w:sz w:val="24"/>
                <w:szCs w:val="22"/>
                <w:lang w:eastAsia="en-US"/>
              </w:rPr>
              <w:t xml:space="preserve">В 2015 году процессуальное законодательство Российской Федерации претерпело значительные изменения. 15.09.2015 вступил в силу Кодекс административного судопроизводства Российской Федерации (далее - </w:t>
            </w:r>
            <w:proofErr w:type="spellStart"/>
            <w:r w:rsidRPr="00CA7ADD">
              <w:rPr>
                <w:rFonts w:ascii="Times New Roman" w:eastAsiaTheme="minorHAnsi" w:hAnsi="Times New Roman" w:cs="Times New Roman"/>
                <w:sz w:val="24"/>
                <w:szCs w:val="22"/>
                <w:lang w:eastAsia="en-US"/>
              </w:rPr>
              <w:t>КАС</w:t>
            </w:r>
            <w:proofErr w:type="spellEnd"/>
            <w:r w:rsidRPr="00CA7ADD">
              <w:rPr>
                <w:rFonts w:ascii="Times New Roman" w:eastAsiaTheme="minorHAnsi" w:hAnsi="Times New Roman" w:cs="Times New Roman"/>
                <w:sz w:val="24"/>
                <w:szCs w:val="22"/>
                <w:lang w:eastAsia="en-US"/>
              </w:rPr>
              <w:t xml:space="preserve"> РФ). </w:t>
            </w:r>
            <w:proofErr w:type="spellStart"/>
            <w:r w:rsidRPr="00CA7ADD">
              <w:rPr>
                <w:rFonts w:ascii="Times New Roman" w:eastAsiaTheme="minorHAnsi" w:hAnsi="Times New Roman" w:cs="Times New Roman"/>
                <w:sz w:val="24"/>
                <w:szCs w:val="22"/>
                <w:lang w:eastAsia="en-US"/>
              </w:rPr>
              <w:t>КАС</w:t>
            </w:r>
            <w:proofErr w:type="spellEnd"/>
            <w:r w:rsidRPr="00CA7ADD">
              <w:rPr>
                <w:rFonts w:ascii="Times New Roman" w:eastAsiaTheme="minorHAnsi" w:hAnsi="Times New Roman" w:cs="Times New Roman"/>
                <w:sz w:val="24"/>
                <w:szCs w:val="22"/>
                <w:lang w:eastAsia="en-US"/>
              </w:rPr>
              <w:t xml:space="preserve"> РФ закрепил ряд процессуальных новелл. Например, изменилось наименование сторон в административных делах, возникающих из публичных правоотношений.</w:t>
            </w:r>
          </w:p>
          <w:p w:rsidR="00525FD8" w:rsidRPr="00CA7ADD" w:rsidRDefault="00CA7ADD" w:rsidP="00CA7ADD">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В информации приводятся примеры складывающейся практики деятельности </w:t>
            </w:r>
            <w:proofErr w:type="spellStart"/>
            <w:r>
              <w:rPr>
                <w:rFonts w:ascii="Times New Roman" w:eastAsiaTheme="minorHAnsi" w:hAnsi="Times New Roman" w:cs="Times New Roman"/>
                <w:sz w:val="24"/>
                <w:szCs w:val="22"/>
                <w:lang w:eastAsia="en-US"/>
              </w:rPr>
              <w:t>КАС</w:t>
            </w:r>
            <w:proofErr w:type="spellEnd"/>
            <w:r>
              <w:rPr>
                <w:rFonts w:ascii="Times New Roman" w:eastAsiaTheme="minorHAnsi" w:hAnsi="Times New Roman" w:cs="Times New Roman"/>
                <w:sz w:val="24"/>
                <w:szCs w:val="22"/>
                <w:lang w:eastAsia="en-US"/>
              </w:rPr>
              <w:t xml:space="preserve"> РФ по отдельным </w:t>
            </w:r>
            <w:r w:rsidR="00076E44">
              <w:rPr>
                <w:rFonts w:ascii="Times New Roman" w:eastAsiaTheme="minorHAnsi" w:hAnsi="Times New Roman" w:cs="Times New Roman"/>
                <w:sz w:val="24"/>
                <w:szCs w:val="22"/>
                <w:lang w:eastAsia="en-US"/>
              </w:rPr>
              <w:t>административным делам.</w:t>
            </w:r>
          </w:p>
        </w:tc>
      </w:tr>
      <w:tr w:rsidR="00A75B8E" w:rsidTr="00541395">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961" w:type="dxa"/>
          </w:tcPr>
          <w:p w:rsidR="00A75B8E" w:rsidRDefault="00B83081" w:rsidP="00B83081">
            <w:pPr>
              <w:pStyle w:val="ConsPlusNormal"/>
              <w:jc w:val="both"/>
              <w:rPr>
                <w:rFonts w:ascii="Times New Roman" w:hAnsi="Times New Roman" w:cs="Times New Roman"/>
                <w:sz w:val="24"/>
                <w:szCs w:val="24"/>
              </w:rPr>
            </w:pPr>
            <w:r w:rsidRPr="00B83081">
              <w:rPr>
                <w:rFonts w:ascii="Times New Roman" w:hAnsi="Times New Roman" w:cs="Times New Roman"/>
                <w:sz w:val="24"/>
                <w:szCs w:val="24"/>
              </w:rPr>
              <w:t>Президиумом Верховного Суда</w:t>
            </w:r>
            <w:r>
              <w:rPr>
                <w:rFonts w:ascii="Times New Roman" w:hAnsi="Times New Roman" w:cs="Times New Roman"/>
                <w:sz w:val="24"/>
                <w:szCs w:val="24"/>
              </w:rPr>
              <w:t xml:space="preserve"> </w:t>
            </w:r>
            <w:r w:rsidRPr="00B83081">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B83081">
              <w:rPr>
                <w:rFonts w:ascii="Times New Roman" w:hAnsi="Times New Roman" w:cs="Times New Roman"/>
                <w:sz w:val="24"/>
                <w:szCs w:val="24"/>
              </w:rPr>
              <w:t>22 июня 2016 г.</w:t>
            </w:r>
            <w:r>
              <w:rPr>
                <w:rFonts w:ascii="Times New Roman" w:hAnsi="Times New Roman" w:cs="Times New Roman"/>
                <w:sz w:val="24"/>
                <w:szCs w:val="24"/>
              </w:rPr>
              <w:t xml:space="preserve"> </w:t>
            </w:r>
          </w:p>
          <w:p w:rsidR="00B83081" w:rsidRPr="00B72EA8" w:rsidRDefault="00B83081" w:rsidP="00B83081">
            <w:pPr>
              <w:pStyle w:val="ConsPlusTitle"/>
              <w:rPr>
                <w:rFonts w:ascii="Times New Roman" w:hAnsi="Times New Roman" w:cs="Times New Roman"/>
                <w:sz w:val="24"/>
                <w:szCs w:val="24"/>
              </w:rPr>
            </w:pPr>
            <w:r>
              <w:rPr>
                <w:rFonts w:ascii="Times New Roman" w:hAnsi="Times New Roman" w:cs="Times New Roman"/>
                <w:sz w:val="24"/>
                <w:szCs w:val="24"/>
              </w:rPr>
              <w:t xml:space="preserve">Обзор судебной практики по спорам, связанным с прохождением службы государственными гражданскими служащими и муниципальными служащими </w:t>
            </w:r>
          </w:p>
        </w:tc>
        <w:tc>
          <w:tcPr>
            <w:tcW w:w="9356" w:type="dxa"/>
          </w:tcPr>
          <w:p w:rsidR="00F918D0" w:rsidRPr="00F918D0" w:rsidRDefault="00F918D0" w:rsidP="00F918D0">
            <w:pPr>
              <w:pStyle w:val="ConsPlusNormal"/>
              <w:numPr>
                <w:ilvl w:val="0"/>
                <w:numId w:val="4"/>
              </w:numPr>
              <w:ind w:left="28" w:firstLine="0"/>
              <w:jc w:val="both"/>
              <w:rPr>
                <w:rFonts w:ascii="Times New Roman" w:eastAsiaTheme="minorHAnsi" w:hAnsi="Times New Roman" w:cs="Times New Roman"/>
                <w:sz w:val="24"/>
                <w:szCs w:val="22"/>
                <w:lang w:eastAsia="en-US"/>
              </w:rPr>
            </w:pPr>
            <w:r w:rsidRPr="00F918D0">
              <w:rPr>
                <w:rFonts w:ascii="Times New Roman" w:eastAsiaTheme="minorHAnsi" w:hAnsi="Times New Roman" w:cs="Times New Roman"/>
                <w:sz w:val="24"/>
                <w:szCs w:val="22"/>
                <w:lang w:eastAsia="en-US"/>
              </w:rPr>
              <w:t>Приведены итоги изучени</w:t>
            </w:r>
            <w:r>
              <w:rPr>
                <w:rFonts w:ascii="Times New Roman" w:eastAsiaTheme="minorHAnsi" w:hAnsi="Times New Roman" w:cs="Times New Roman"/>
                <w:sz w:val="24"/>
                <w:szCs w:val="22"/>
                <w:lang w:eastAsia="en-US"/>
              </w:rPr>
              <w:t>я</w:t>
            </w:r>
            <w:r w:rsidRPr="00F918D0">
              <w:rPr>
                <w:rFonts w:ascii="Times New Roman" w:eastAsiaTheme="minorHAnsi" w:hAnsi="Times New Roman" w:cs="Times New Roman"/>
                <w:sz w:val="24"/>
                <w:szCs w:val="22"/>
                <w:lang w:eastAsia="en-US"/>
              </w:rPr>
              <w:t xml:space="preserve"> практики рассмотрения судами в 2013 - 2016 годах споров, связанных с прохождением службы государственными гражданскими и муниципальными служащими.</w:t>
            </w:r>
          </w:p>
          <w:p w:rsidR="00A75B8E" w:rsidRPr="00F918D0" w:rsidRDefault="005C2238" w:rsidP="005C2238">
            <w:pPr>
              <w:pStyle w:val="ConsPlusNormal"/>
              <w:numPr>
                <w:ilvl w:val="0"/>
                <w:numId w:val="4"/>
              </w:numPr>
              <w:ind w:left="28" w:firstLine="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В документе приведена информация</w:t>
            </w:r>
            <w:r w:rsidR="00F918D0">
              <w:rPr>
                <w:rFonts w:ascii="Times New Roman" w:eastAsiaTheme="minorHAnsi" w:hAnsi="Times New Roman" w:cs="Times New Roman"/>
                <w:sz w:val="24"/>
                <w:szCs w:val="22"/>
                <w:lang w:eastAsia="en-US"/>
              </w:rPr>
              <w:t xml:space="preserve"> по 17-ти различным искам, </w:t>
            </w:r>
            <w:r>
              <w:rPr>
                <w:rFonts w:ascii="Times New Roman" w:eastAsiaTheme="minorHAnsi" w:hAnsi="Times New Roman" w:cs="Times New Roman"/>
                <w:sz w:val="24"/>
                <w:szCs w:val="22"/>
                <w:lang w:eastAsia="en-US"/>
              </w:rPr>
              <w:t>рассмотренным в судах различных инстанций.</w:t>
            </w:r>
          </w:p>
        </w:tc>
      </w:tr>
      <w:tr w:rsidR="00A75B8E" w:rsidTr="00541395">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961" w:type="dxa"/>
          </w:tcPr>
          <w:p w:rsidR="00A75B8E" w:rsidRPr="00701B76" w:rsidRDefault="00701B76" w:rsidP="00701B76">
            <w:pPr>
              <w:pStyle w:val="ConsPlusNormal"/>
              <w:jc w:val="both"/>
              <w:rPr>
                <w:rFonts w:ascii="Times New Roman" w:hAnsi="Times New Roman" w:cs="Times New Roman"/>
                <w:sz w:val="24"/>
                <w:szCs w:val="24"/>
              </w:rPr>
            </w:pPr>
            <w:r w:rsidRPr="00701B76">
              <w:rPr>
                <w:rFonts w:ascii="Times New Roman" w:hAnsi="Times New Roman" w:cs="Times New Roman"/>
                <w:sz w:val="24"/>
                <w:szCs w:val="24"/>
              </w:rPr>
              <w:t>Письмо Федеральной кадастровой палаты Федеральной службы государственной регистрации, кадастра и картографии</w:t>
            </w:r>
            <w:r>
              <w:rPr>
                <w:rFonts w:ascii="Times New Roman" w:hAnsi="Times New Roman" w:cs="Times New Roman"/>
                <w:sz w:val="24"/>
                <w:szCs w:val="24"/>
              </w:rPr>
              <w:t xml:space="preserve"> </w:t>
            </w:r>
            <w:r w:rsidRPr="00701B76">
              <w:rPr>
                <w:rFonts w:ascii="Times New Roman" w:hAnsi="Times New Roman" w:cs="Times New Roman"/>
                <w:sz w:val="24"/>
                <w:szCs w:val="24"/>
              </w:rPr>
              <w:t xml:space="preserve">от 6 мая 2016 г. </w:t>
            </w:r>
            <w:proofErr w:type="spellStart"/>
            <w:r w:rsidRPr="00701B76">
              <w:rPr>
                <w:rFonts w:ascii="Times New Roman" w:hAnsi="Times New Roman" w:cs="Times New Roman"/>
                <w:sz w:val="24"/>
                <w:szCs w:val="24"/>
              </w:rPr>
              <w:t>N</w:t>
            </w:r>
            <w:proofErr w:type="spellEnd"/>
            <w:r w:rsidRPr="00701B76">
              <w:rPr>
                <w:rFonts w:ascii="Times New Roman" w:hAnsi="Times New Roman" w:cs="Times New Roman"/>
                <w:sz w:val="24"/>
                <w:szCs w:val="24"/>
              </w:rPr>
              <w:t xml:space="preserve"> 10-0335-ИШ</w:t>
            </w:r>
          </w:p>
        </w:tc>
        <w:tc>
          <w:tcPr>
            <w:tcW w:w="9356" w:type="dxa"/>
          </w:tcPr>
          <w:p w:rsidR="00E438C5" w:rsidRPr="00E438C5" w:rsidRDefault="00E438C5" w:rsidP="00596713">
            <w:pPr>
              <w:pStyle w:val="ConsPlusNormal"/>
              <w:numPr>
                <w:ilvl w:val="0"/>
                <w:numId w:val="4"/>
              </w:numPr>
              <w:ind w:left="28" w:firstLine="0"/>
              <w:jc w:val="both"/>
              <w:rPr>
                <w:rFonts w:ascii="Times New Roman" w:eastAsiaTheme="minorHAnsi" w:hAnsi="Times New Roman" w:cs="Times New Roman"/>
                <w:sz w:val="24"/>
                <w:szCs w:val="22"/>
                <w:lang w:eastAsia="en-US"/>
              </w:rPr>
            </w:pPr>
            <w:r w:rsidRPr="00E438C5">
              <w:rPr>
                <w:rFonts w:ascii="Times New Roman" w:eastAsiaTheme="minorHAnsi" w:hAnsi="Times New Roman" w:cs="Times New Roman"/>
                <w:sz w:val="24"/>
                <w:szCs w:val="22"/>
                <w:lang w:eastAsia="en-US"/>
              </w:rPr>
              <w:t>При постановке на кадастровый учет объекта недвижимости, необходимым документом является технический план или копия разрешения на ввод объекта капитального строительства в эксплуатацию.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w:t>
            </w:r>
            <w:r>
              <w:rPr>
                <w:rFonts w:ascii="Times New Roman" w:eastAsiaTheme="minorHAnsi" w:hAnsi="Times New Roman" w:cs="Times New Roman"/>
                <w:sz w:val="24"/>
                <w:szCs w:val="22"/>
                <w:lang w:eastAsia="en-US"/>
              </w:rPr>
              <w:t>.</w:t>
            </w:r>
            <w:r w:rsidRPr="00E438C5">
              <w:rPr>
                <w:rFonts w:ascii="Times New Roman" w:eastAsiaTheme="minorHAnsi" w:hAnsi="Times New Roman" w:cs="Times New Roman"/>
                <w:sz w:val="24"/>
                <w:szCs w:val="22"/>
                <w:lang w:eastAsia="en-US"/>
              </w:rPr>
              <w:t xml:space="preserve"> При этом с 01.03.2015 вступили в силу положения, согласно которым органы власти обязаны направлять документы для внесения сведений в государственный кадастр недвижимости, а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w:t>
            </w:r>
          </w:p>
          <w:p w:rsidR="00A75B8E" w:rsidRPr="003721A8" w:rsidRDefault="00E438C5" w:rsidP="00E438C5">
            <w:pPr>
              <w:pStyle w:val="ConsPlusNormal"/>
              <w:numPr>
                <w:ilvl w:val="0"/>
                <w:numId w:val="4"/>
              </w:numPr>
              <w:ind w:left="28" w:firstLine="0"/>
              <w:jc w:val="both"/>
              <w:rPr>
                <w:rFonts w:ascii="Times New Roman" w:hAnsi="Times New Roman" w:cs="Times New Roman"/>
                <w:sz w:val="24"/>
              </w:rPr>
            </w:pPr>
            <w:r w:rsidRPr="00E438C5">
              <w:rPr>
                <w:rFonts w:ascii="Times New Roman" w:eastAsiaTheme="minorHAnsi" w:hAnsi="Times New Roman" w:cs="Times New Roman"/>
                <w:sz w:val="24"/>
                <w:szCs w:val="22"/>
                <w:lang w:eastAsia="en-US"/>
              </w:rPr>
              <w:t>Таким образом, положения Закона о кадастре в своей совокупности указывают на то, что при выдаче уполномоченным органом разрешения на ввод объекта в эксплуатацию постановка на кадастровый учет такого объекта недвижимости может быть осуществлена без участия третьих лиц.</w:t>
            </w:r>
          </w:p>
        </w:tc>
      </w:tr>
      <w:tr w:rsidR="007B735F" w:rsidTr="00541395">
        <w:tc>
          <w:tcPr>
            <w:tcW w:w="851" w:type="dxa"/>
            <w:gridSpan w:val="2"/>
          </w:tcPr>
          <w:p w:rsidR="007B735F" w:rsidRPr="00E97642" w:rsidRDefault="007B735F" w:rsidP="00E97642">
            <w:pPr>
              <w:pStyle w:val="a4"/>
              <w:numPr>
                <w:ilvl w:val="0"/>
                <w:numId w:val="2"/>
              </w:numPr>
              <w:jc w:val="center"/>
              <w:rPr>
                <w:rFonts w:ascii="Times New Roman" w:hAnsi="Times New Roman" w:cs="Times New Roman"/>
                <w:sz w:val="24"/>
              </w:rPr>
            </w:pPr>
          </w:p>
        </w:tc>
        <w:tc>
          <w:tcPr>
            <w:tcW w:w="4961" w:type="dxa"/>
          </w:tcPr>
          <w:p w:rsidR="00FA6EC7" w:rsidRPr="00FA6EC7" w:rsidRDefault="00FA6EC7" w:rsidP="00FA6E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Федеральной антимонопольной службы </w:t>
            </w:r>
            <w:r w:rsidRPr="00FA6EC7">
              <w:rPr>
                <w:rFonts w:ascii="Times New Roman" w:hAnsi="Times New Roman" w:cs="Times New Roman"/>
                <w:sz w:val="24"/>
                <w:szCs w:val="24"/>
              </w:rPr>
              <w:t xml:space="preserve">от 30 мая 2016 г. </w:t>
            </w:r>
            <w:proofErr w:type="spellStart"/>
            <w:r w:rsidRPr="00FA6EC7">
              <w:rPr>
                <w:rFonts w:ascii="Times New Roman" w:hAnsi="Times New Roman" w:cs="Times New Roman"/>
                <w:sz w:val="24"/>
                <w:szCs w:val="24"/>
              </w:rPr>
              <w:t>N</w:t>
            </w:r>
            <w:proofErr w:type="spellEnd"/>
            <w:r w:rsidRPr="00FA6EC7">
              <w:rPr>
                <w:rFonts w:ascii="Times New Roman" w:hAnsi="Times New Roman" w:cs="Times New Roman"/>
                <w:sz w:val="24"/>
                <w:szCs w:val="24"/>
              </w:rPr>
              <w:t xml:space="preserve"> </w:t>
            </w:r>
            <w:proofErr w:type="spellStart"/>
            <w:r w:rsidRPr="00FA6EC7">
              <w:rPr>
                <w:rFonts w:ascii="Times New Roman" w:hAnsi="Times New Roman" w:cs="Times New Roman"/>
                <w:sz w:val="24"/>
                <w:szCs w:val="24"/>
              </w:rPr>
              <w:t>АК</w:t>
            </w:r>
            <w:proofErr w:type="spellEnd"/>
            <w:r w:rsidRPr="00FA6EC7">
              <w:rPr>
                <w:rFonts w:ascii="Times New Roman" w:hAnsi="Times New Roman" w:cs="Times New Roman"/>
                <w:sz w:val="24"/>
                <w:szCs w:val="24"/>
              </w:rPr>
              <w:t>/36040/16</w:t>
            </w:r>
          </w:p>
          <w:p w:rsidR="007B735F" w:rsidRPr="00FA6EC7" w:rsidRDefault="00FA6EC7" w:rsidP="00FA6EC7">
            <w:pPr>
              <w:pStyle w:val="ConsPlusNormal"/>
              <w:jc w:val="both"/>
              <w:rPr>
                <w:rFonts w:ascii="Times New Roman" w:hAnsi="Times New Roman" w:cs="Times New Roman"/>
                <w:b/>
                <w:sz w:val="24"/>
                <w:szCs w:val="24"/>
              </w:rPr>
            </w:pPr>
            <w:r w:rsidRPr="00FA6EC7">
              <w:rPr>
                <w:rFonts w:ascii="Times New Roman" w:hAnsi="Times New Roman" w:cs="Times New Roman"/>
                <w:b/>
                <w:sz w:val="24"/>
                <w:szCs w:val="24"/>
              </w:rPr>
              <w:t>Об отнесении информации к рекламе</w:t>
            </w:r>
          </w:p>
        </w:tc>
        <w:tc>
          <w:tcPr>
            <w:tcW w:w="9356" w:type="dxa"/>
          </w:tcPr>
          <w:p w:rsidR="007B735F" w:rsidRDefault="00680466" w:rsidP="00680466">
            <w:pPr>
              <w:pStyle w:val="ConsPlusNormal"/>
              <w:numPr>
                <w:ilvl w:val="0"/>
                <w:numId w:val="4"/>
              </w:numPr>
              <w:ind w:left="28" w:firstLine="0"/>
              <w:jc w:val="both"/>
              <w:rPr>
                <w:rFonts w:ascii="Times New Roman" w:eastAsiaTheme="minorHAnsi" w:hAnsi="Times New Roman" w:cs="Times New Roman"/>
                <w:sz w:val="24"/>
                <w:szCs w:val="22"/>
                <w:lang w:eastAsia="en-US"/>
              </w:rPr>
            </w:pPr>
            <w:r w:rsidRPr="00680466">
              <w:rPr>
                <w:rFonts w:ascii="Times New Roman" w:eastAsiaTheme="minorHAnsi" w:hAnsi="Times New Roman" w:cs="Times New Roman"/>
                <w:sz w:val="24"/>
                <w:szCs w:val="22"/>
                <w:lang w:eastAsia="en-US"/>
              </w:rPr>
              <w:t>Приведена позиция ФАС России по вопросу об отнесении к рекламе информации, размещенной на информационных табло автозаправочных станций</w:t>
            </w:r>
            <w:r>
              <w:rPr>
                <w:rFonts w:ascii="Times New Roman" w:eastAsiaTheme="minorHAnsi" w:hAnsi="Times New Roman" w:cs="Times New Roman"/>
                <w:sz w:val="24"/>
                <w:szCs w:val="22"/>
                <w:lang w:eastAsia="en-US"/>
              </w:rPr>
              <w:t>.</w:t>
            </w:r>
          </w:p>
          <w:p w:rsidR="00680466" w:rsidRPr="00680466" w:rsidRDefault="00680466" w:rsidP="00D510A8">
            <w:pPr>
              <w:pStyle w:val="ConsPlusNormal"/>
              <w:numPr>
                <w:ilvl w:val="0"/>
                <w:numId w:val="4"/>
              </w:numPr>
              <w:ind w:left="28" w:firstLine="0"/>
              <w:jc w:val="both"/>
              <w:rPr>
                <w:rFonts w:ascii="Times New Roman" w:eastAsiaTheme="minorHAnsi" w:hAnsi="Times New Roman" w:cs="Times New Roman"/>
                <w:sz w:val="24"/>
                <w:szCs w:val="22"/>
                <w:lang w:eastAsia="en-US"/>
              </w:rPr>
            </w:pPr>
            <w:proofErr w:type="gramStart"/>
            <w:r w:rsidRPr="00680466">
              <w:rPr>
                <w:rFonts w:ascii="Times New Roman" w:eastAsiaTheme="minorHAnsi" w:hAnsi="Times New Roman" w:cs="Times New Roman"/>
                <w:sz w:val="24"/>
                <w:szCs w:val="22"/>
                <w:lang w:eastAsia="en-US"/>
              </w:rPr>
              <w:t xml:space="preserve">Автозаправочные станции являются объектами сервиса автомобильных дорог, и информирование водителей о приближении к автозаправочной станции (далее - </w:t>
            </w:r>
            <w:proofErr w:type="spellStart"/>
            <w:r w:rsidRPr="00680466">
              <w:rPr>
                <w:rFonts w:ascii="Times New Roman" w:eastAsiaTheme="minorHAnsi" w:hAnsi="Times New Roman" w:cs="Times New Roman"/>
                <w:sz w:val="24"/>
                <w:szCs w:val="22"/>
                <w:lang w:eastAsia="en-US"/>
              </w:rPr>
              <w:t>АЗС</w:t>
            </w:r>
            <w:proofErr w:type="spellEnd"/>
            <w:r w:rsidRPr="00680466">
              <w:rPr>
                <w:rFonts w:ascii="Times New Roman" w:eastAsiaTheme="minorHAnsi" w:hAnsi="Times New Roman" w:cs="Times New Roman"/>
                <w:sz w:val="24"/>
                <w:szCs w:val="22"/>
                <w:lang w:eastAsia="en-US"/>
              </w:rPr>
              <w:t xml:space="preserve">) путем установления стелы или информационного табло со сведениями о наименовании </w:t>
            </w:r>
            <w:proofErr w:type="spellStart"/>
            <w:r w:rsidRPr="00680466">
              <w:rPr>
                <w:rFonts w:ascii="Times New Roman" w:eastAsiaTheme="minorHAnsi" w:hAnsi="Times New Roman" w:cs="Times New Roman"/>
                <w:sz w:val="24"/>
                <w:szCs w:val="22"/>
                <w:lang w:eastAsia="en-US"/>
              </w:rPr>
              <w:t>АЗС</w:t>
            </w:r>
            <w:proofErr w:type="spellEnd"/>
            <w:r w:rsidRPr="00680466">
              <w:rPr>
                <w:rFonts w:ascii="Times New Roman" w:eastAsiaTheme="minorHAnsi" w:hAnsi="Times New Roman" w:cs="Times New Roman"/>
                <w:sz w:val="24"/>
                <w:szCs w:val="22"/>
                <w:lang w:eastAsia="en-US"/>
              </w:rPr>
              <w:t>, видах оказываемых услуг, экологическом классе и стоимости реализуемого моторного топлива является сложившимся обычаем делового оборота в этой сфере предпринимательской деятельности, который соответствует требованиям статьи 13 Федерального закона "О безопасности дорожного движения".</w:t>
            </w:r>
            <w:proofErr w:type="gramEnd"/>
            <w:r w:rsidRPr="00680466">
              <w:rPr>
                <w:rFonts w:ascii="Times New Roman" w:eastAsiaTheme="minorHAnsi" w:hAnsi="Times New Roman" w:cs="Times New Roman"/>
                <w:sz w:val="24"/>
                <w:szCs w:val="22"/>
                <w:lang w:eastAsia="en-US"/>
              </w:rPr>
              <w:t xml:space="preserve"> </w:t>
            </w:r>
            <w:proofErr w:type="gramStart"/>
            <w:r w:rsidRPr="00680466">
              <w:rPr>
                <w:rFonts w:ascii="Times New Roman" w:eastAsiaTheme="minorHAnsi" w:hAnsi="Times New Roman" w:cs="Times New Roman"/>
                <w:sz w:val="24"/>
                <w:szCs w:val="22"/>
                <w:lang w:eastAsia="en-US"/>
              </w:rPr>
              <w:t xml:space="preserve">Следовательно, размещение информационного табло или стелы </w:t>
            </w:r>
            <w:proofErr w:type="spellStart"/>
            <w:r w:rsidRPr="00680466">
              <w:rPr>
                <w:rFonts w:ascii="Times New Roman" w:eastAsiaTheme="minorHAnsi" w:hAnsi="Times New Roman" w:cs="Times New Roman"/>
                <w:sz w:val="24"/>
                <w:szCs w:val="22"/>
                <w:lang w:eastAsia="en-US"/>
              </w:rPr>
              <w:t>АЗС</w:t>
            </w:r>
            <w:proofErr w:type="spellEnd"/>
            <w:r w:rsidRPr="00680466">
              <w:rPr>
                <w:rFonts w:ascii="Times New Roman" w:eastAsiaTheme="minorHAnsi" w:hAnsi="Times New Roman" w:cs="Times New Roman"/>
                <w:sz w:val="24"/>
                <w:szCs w:val="22"/>
                <w:lang w:eastAsia="en-US"/>
              </w:rPr>
              <w:t xml:space="preserve"> в непосредственной близости к автомобильной дороге, обеспечивающее безопасность дорожного движения, в целях информирования наравне со знаками сервиса (дорожный знак 7.3 "Автозаправочная станция") о приближении к </w:t>
            </w:r>
            <w:proofErr w:type="spellStart"/>
            <w:r w:rsidRPr="00680466">
              <w:rPr>
                <w:rFonts w:ascii="Times New Roman" w:eastAsiaTheme="minorHAnsi" w:hAnsi="Times New Roman" w:cs="Times New Roman"/>
                <w:sz w:val="24"/>
                <w:szCs w:val="22"/>
                <w:lang w:eastAsia="en-US"/>
              </w:rPr>
              <w:t>АЗС</w:t>
            </w:r>
            <w:proofErr w:type="spellEnd"/>
            <w:r w:rsidRPr="00680466">
              <w:rPr>
                <w:rFonts w:ascii="Times New Roman" w:eastAsiaTheme="minorHAnsi" w:hAnsi="Times New Roman" w:cs="Times New Roman"/>
                <w:sz w:val="24"/>
                <w:szCs w:val="22"/>
                <w:lang w:eastAsia="en-US"/>
              </w:rPr>
              <w:t xml:space="preserve"> (ближайшей по ходу движения автомобиля), является </w:t>
            </w:r>
            <w:r w:rsidRPr="00680466">
              <w:rPr>
                <w:rFonts w:ascii="Times New Roman" w:eastAsiaTheme="minorHAnsi" w:hAnsi="Times New Roman" w:cs="Times New Roman"/>
                <w:sz w:val="24"/>
                <w:szCs w:val="22"/>
                <w:lang w:eastAsia="en-US"/>
              </w:rPr>
              <w:lastRenderedPageBreak/>
              <w:t>правовым обычаем хозяйствующих субъектов, осуществляющих розничную реализацию нефтепродуктов, и не является рекламой.</w:t>
            </w:r>
            <w:proofErr w:type="gramEnd"/>
          </w:p>
          <w:p w:rsidR="00680466" w:rsidRPr="00680466" w:rsidRDefault="00680466" w:rsidP="00680466">
            <w:pPr>
              <w:pStyle w:val="ConsPlusNormal"/>
              <w:numPr>
                <w:ilvl w:val="0"/>
                <w:numId w:val="4"/>
              </w:numPr>
              <w:ind w:left="28" w:firstLine="0"/>
              <w:jc w:val="both"/>
              <w:rPr>
                <w:rFonts w:ascii="Times New Roman" w:eastAsiaTheme="minorHAnsi" w:hAnsi="Times New Roman" w:cs="Times New Roman"/>
                <w:sz w:val="24"/>
                <w:szCs w:val="22"/>
                <w:lang w:eastAsia="en-US"/>
              </w:rPr>
            </w:pPr>
            <w:r w:rsidRPr="00680466">
              <w:rPr>
                <w:rFonts w:ascii="Times New Roman" w:eastAsiaTheme="minorHAnsi" w:hAnsi="Times New Roman" w:cs="Times New Roman"/>
                <w:sz w:val="24"/>
                <w:szCs w:val="22"/>
                <w:lang w:eastAsia="en-US"/>
              </w:rPr>
              <w:t xml:space="preserve">Размещение сведений об </w:t>
            </w:r>
            <w:proofErr w:type="spellStart"/>
            <w:r w:rsidRPr="00680466">
              <w:rPr>
                <w:rFonts w:ascii="Times New Roman" w:eastAsiaTheme="minorHAnsi" w:hAnsi="Times New Roman" w:cs="Times New Roman"/>
                <w:sz w:val="24"/>
                <w:szCs w:val="22"/>
                <w:lang w:eastAsia="en-US"/>
              </w:rPr>
              <w:t>АЗС</w:t>
            </w:r>
            <w:proofErr w:type="spellEnd"/>
            <w:r w:rsidRPr="00680466">
              <w:rPr>
                <w:rFonts w:ascii="Times New Roman" w:eastAsiaTheme="minorHAnsi" w:hAnsi="Times New Roman" w:cs="Times New Roman"/>
                <w:sz w:val="24"/>
                <w:szCs w:val="22"/>
                <w:lang w:eastAsia="en-US"/>
              </w:rPr>
              <w:t xml:space="preserve"> иными способами может рассматриваться в качестве рекламы.</w:t>
            </w:r>
          </w:p>
        </w:tc>
      </w:tr>
      <w:tr w:rsidR="00F86BF5" w:rsidTr="00541395">
        <w:tc>
          <w:tcPr>
            <w:tcW w:w="851" w:type="dxa"/>
            <w:gridSpan w:val="2"/>
          </w:tcPr>
          <w:p w:rsidR="00F86BF5" w:rsidRPr="00E97642" w:rsidRDefault="00F86BF5" w:rsidP="00E97642">
            <w:pPr>
              <w:pStyle w:val="a4"/>
              <w:numPr>
                <w:ilvl w:val="0"/>
                <w:numId w:val="2"/>
              </w:numPr>
              <w:jc w:val="center"/>
              <w:rPr>
                <w:rFonts w:ascii="Times New Roman" w:hAnsi="Times New Roman" w:cs="Times New Roman"/>
                <w:sz w:val="24"/>
              </w:rPr>
            </w:pPr>
          </w:p>
        </w:tc>
        <w:tc>
          <w:tcPr>
            <w:tcW w:w="4961" w:type="dxa"/>
          </w:tcPr>
          <w:p w:rsidR="00680466" w:rsidRDefault="00680466" w:rsidP="0068046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Федеральной антимонопольной службы </w:t>
            </w:r>
            <w:r w:rsidRPr="00680466">
              <w:rPr>
                <w:rFonts w:ascii="Times New Roman" w:hAnsi="Times New Roman" w:cs="Times New Roman"/>
                <w:sz w:val="24"/>
                <w:szCs w:val="24"/>
              </w:rPr>
              <w:t xml:space="preserve">от 31 мая 2016 г. </w:t>
            </w:r>
            <w:proofErr w:type="spellStart"/>
            <w:r w:rsidRPr="00680466">
              <w:rPr>
                <w:rFonts w:ascii="Times New Roman" w:hAnsi="Times New Roman" w:cs="Times New Roman"/>
                <w:sz w:val="24"/>
                <w:szCs w:val="24"/>
              </w:rPr>
              <w:t>N</w:t>
            </w:r>
            <w:proofErr w:type="spellEnd"/>
            <w:r w:rsidRPr="00680466">
              <w:rPr>
                <w:rFonts w:ascii="Times New Roman" w:hAnsi="Times New Roman" w:cs="Times New Roman"/>
                <w:sz w:val="24"/>
                <w:szCs w:val="24"/>
              </w:rPr>
              <w:t xml:space="preserve"> </w:t>
            </w:r>
            <w:proofErr w:type="spellStart"/>
            <w:r w:rsidRPr="00680466">
              <w:rPr>
                <w:rFonts w:ascii="Times New Roman" w:hAnsi="Times New Roman" w:cs="Times New Roman"/>
                <w:sz w:val="24"/>
                <w:szCs w:val="24"/>
              </w:rPr>
              <w:t>АК</w:t>
            </w:r>
            <w:proofErr w:type="spellEnd"/>
            <w:r w:rsidRPr="00680466">
              <w:rPr>
                <w:rFonts w:ascii="Times New Roman" w:hAnsi="Times New Roman" w:cs="Times New Roman"/>
                <w:sz w:val="24"/>
                <w:szCs w:val="24"/>
              </w:rPr>
              <w:t>/36350/16</w:t>
            </w:r>
          </w:p>
          <w:p w:rsidR="00F86BF5" w:rsidRPr="00680466" w:rsidRDefault="00680466" w:rsidP="00680466">
            <w:pPr>
              <w:pStyle w:val="ConsPlusNormal"/>
              <w:jc w:val="both"/>
              <w:rPr>
                <w:rFonts w:ascii="Times New Roman" w:hAnsi="Times New Roman" w:cs="Times New Roman"/>
                <w:b/>
                <w:sz w:val="24"/>
                <w:szCs w:val="24"/>
              </w:rPr>
            </w:pPr>
            <w:r w:rsidRPr="00680466">
              <w:rPr>
                <w:rFonts w:ascii="Times New Roman" w:hAnsi="Times New Roman" w:cs="Times New Roman"/>
                <w:b/>
                <w:sz w:val="24"/>
                <w:szCs w:val="24"/>
              </w:rPr>
              <w:t>О разъяснении отдельных положений Федерального закона «О рекламе»</w:t>
            </w:r>
          </w:p>
        </w:tc>
        <w:tc>
          <w:tcPr>
            <w:tcW w:w="9356" w:type="dxa"/>
          </w:tcPr>
          <w:p w:rsidR="00680466" w:rsidRPr="00680466" w:rsidRDefault="00680466" w:rsidP="00680466">
            <w:pPr>
              <w:pStyle w:val="ConsPlusNormal"/>
              <w:numPr>
                <w:ilvl w:val="0"/>
                <w:numId w:val="4"/>
              </w:numPr>
              <w:ind w:left="28" w:firstLine="0"/>
              <w:jc w:val="both"/>
              <w:rPr>
                <w:rFonts w:ascii="Times New Roman" w:eastAsiaTheme="minorHAnsi" w:hAnsi="Times New Roman" w:cs="Times New Roman"/>
                <w:sz w:val="24"/>
                <w:szCs w:val="22"/>
                <w:lang w:eastAsia="en-US"/>
              </w:rPr>
            </w:pPr>
            <w:proofErr w:type="gramStart"/>
            <w:r>
              <w:rPr>
                <w:rFonts w:ascii="Times New Roman" w:eastAsiaTheme="minorHAnsi" w:hAnsi="Times New Roman" w:cs="Times New Roman"/>
                <w:sz w:val="24"/>
                <w:szCs w:val="22"/>
                <w:lang w:eastAsia="en-US"/>
              </w:rPr>
              <w:t>Р</w:t>
            </w:r>
            <w:r w:rsidRPr="00680466">
              <w:rPr>
                <w:rFonts w:ascii="Times New Roman" w:eastAsiaTheme="minorHAnsi" w:hAnsi="Times New Roman" w:cs="Times New Roman"/>
                <w:sz w:val="24"/>
                <w:szCs w:val="22"/>
                <w:lang w:eastAsia="en-US"/>
              </w:rPr>
              <w:t>екламодателем может быть как лицо, заинтересованное в реализации объекта рекламирования (изготовитель товара, продавец товара, лицо, оказывающее услуги), так и иное лицо, если указанное лицо совершило действия по выбору объекта рекламирования (под которым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на привлечение внимания к которым направлена реклама) и содержания рекламной</w:t>
            </w:r>
            <w:proofErr w:type="gramEnd"/>
            <w:r w:rsidRPr="00680466">
              <w:rPr>
                <w:rFonts w:ascii="Times New Roman" w:eastAsiaTheme="minorHAnsi" w:hAnsi="Times New Roman" w:cs="Times New Roman"/>
                <w:sz w:val="24"/>
                <w:szCs w:val="22"/>
                <w:lang w:eastAsia="en-US"/>
              </w:rPr>
              <w:t xml:space="preserve"> информации.</w:t>
            </w:r>
          </w:p>
          <w:p w:rsidR="00680466" w:rsidRPr="00680466" w:rsidRDefault="00680466" w:rsidP="00680466">
            <w:pPr>
              <w:pStyle w:val="ConsPlusNormal"/>
              <w:numPr>
                <w:ilvl w:val="0"/>
                <w:numId w:val="4"/>
              </w:numPr>
              <w:ind w:left="28" w:firstLine="0"/>
              <w:jc w:val="both"/>
              <w:rPr>
                <w:rFonts w:ascii="Times New Roman" w:eastAsiaTheme="minorHAnsi" w:hAnsi="Times New Roman" w:cs="Times New Roman"/>
                <w:sz w:val="24"/>
                <w:szCs w:val="22"/>
                <w:lang w:eastAsia="en-US"/>
              </w:rPr>
            </w:pPr>
            <w:r w:rsidRPr="00680466">
              <w:rPr>
                <w:rFonts w:ascii="Times New Roman" w:eastAsiaTheme="minorHAnsi" w:hAnsi="Times New Roman" w:cs="Times New Roman"/>
                <w:sz w:val="24"/>
                <w:szCs w:val="22"/>
                <w:lang w:eastAsia="en-US"/>
              </w:rPr>
              <w:t>При этом отнесение того или иного лица к рекламодателю осуществляется исходя из объекта рекламирования, к которому формируется интерес в рекламе, условий договора о распространении рекламы, а также иных обстоятельств распространения рекламы.</w:t>
            </w:r>
          </w:p>
          <w:p w:rsidR="00F86BF5" w:rsidRDefault="00680466" w:rsidP="00680466">
            <w:pPr>
              <w:pStyle w:val="ConsPlusNormal"/>
              <w:numPr>
                <w:ilvl w:val="0"/>
                <w:numId w:val="4"/>
              </w:numPr>
              <w:ind w:left="28" w:firstLine="0"/>
              <w:jc w:val="both"/>
              <w:rPr>
                <w:rFonts w:ascii="Times New Roman" w:hAnsi="Times New Roman" w:cs="Times New Roman"/>
                <w:sz w:val="24"/>
              </w:rPr>
            </w:pPr>
            <w:r>
              <w:rPr>
                <w:rFonts w:ascii="Times New Roman" w:eastAsiaTheme="minorHAnsi" w:hAnsi="Times New Roman" w:cs="Times New Roman"/>
                <w:sz w:val="24"/>
                <w:szCs w:val="22"/>
                <w:lang w:eastAsia="en-US"/>
              </w:rPr>
              <w:t>В</w:t>
            </w:r>
            <w:r w:rsidRPr="00680466">
              <w:rPr>
                <w:rFonts w:ascii="Times New Roman" w:eastAsiaTheme="minorHAnsi" w:hAnsi="Times New Roman" w:cs="Times New Roman"/>
                <w:sz w:val="24"/>
                <w:szCs w:val="22"/>
                <w:lang w:eastAsia="en-US"/>
              </w:rPr>
              <w:t xml:space="preserve"> случае если реклама размещается на основании договора, заказчиком рекламы по которому выступает физическое лицо - законный представитель юридического лица, или уполномоченный представитель юридического лица, и такого рода договор заключается в интересах юридического лица, то рекламодателем такой рекламы признается данное юридическое лицо, в том </w:t>
            </w:r>
            <w:proofErr w:type="gramStart"/>
            <w:r w:rsidRPr="00680466">
              <w:rPr>
                <w:rFonts w:ascii="Times New Roman" w:eastAsiaTheme="minorHAnsi" w:hAnsi="Times New Roman" w:cs="Times New Roman"/>
                <w:sz w:val="24"/>
                <w:szCs w:val="22"/>
                <w:lang w:eastAsia="en-US"/>
              </w:rPr>
              <w:t>числе</w:t>
            </w:r>
            <w:proofErr w:type="gramEnd"/>
            <w:r w:rsidRPr="00680466">
              <w:rPr>
                <w:rFonts w:ascii="Times New Roman" w:eastAsiaTheme="minorHAnsi" w:hAnsi="Times New Roman" w:cs="Times New Roman"/>
                <w:sz w:val="24"/>
                <w:szCs w:val="22"/>
                <w:lang w:eastAsia="en-US"/>
              </w:rPr>
              <w:t xml:space="preserve"> поскольку в силу объекта рекламирования и обстоятельств распространения рекламы данное юридическое лицо заинтересовано в распространении рекламы.</w:t>
            </w:r>
          </w:p>
        </w:tc>
      </w:tr>
    </w:tbl>
    <w:p w:rsidR="00B96C84" w:rsidRPr="00B96C84" w:rsidRDefault="00B96C84" w:rsidP="00B0772C">
      <w:pPr>
        <w:spacing w:after="0"/>
        <w:rPr>
          <w:rFonts w:ascii="Times New Roman" w:hAnsi="Times New Roman" w:cs="Times New Roman"/>
          <w:b/>
          <w:sz w:val="24"/>
        </w:rPr>
      </w:pPr>
    </w:p>
    <w:sectPr w:rsidR="00B96C84" w:rsidRPr="00B96C84" w:rsidSect="00B0772C">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C9" w:rsidRDefault="006D5CC9" w:rsidP="00B7481B">
      <w:pPr>
        <w:spacing w:after="0" w:line="240" w:lineRule="auto"/>
      </w:pPr>
      <w:r>
        <w:separator/>
      </w:r>
    </w:p>
  </w:endnote>
  <w:endnote w:type="continuationSeparator" w:id="0">
    <w:p w:rsidR="006D5CC9" w:rsidRDefault="006D5CC9" w:rsidP="00B7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C9" w:rsidRDefault="006D5CC9" w:rsidP="00B7481B">
      <w:pPr>
        <w:spacing w:after="0" w:line="240" w:lineRule="auto"/>
      </w:pPr>
      <w:r>
        <w:separator/>
      </w:r>
    </w:p>
  </w:footnote>
  <w:footnote w:type="continuationSeparator" w:id="0">
    <w:p w:rsidR="006D5CC9" w:rsidRDefault="006D5CC9" w:rsidP="00B74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8CF"/>
    <w:multiLevelType w:val="hybridMultilevel"/>
    <w:tmpl w:val="7E9811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B7CF6"/>
    <w:multiLevelType w:val="hybridMultilevel"/>
    <w:tmpl w:val="0BEA5E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A932B5E"/>
    <w:multiLevelType w:val="hybridMultilevel"/>
    <w:tmpl w:val="CC22D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46A70"/>
    <w:multiLevelType w:val="hybridMultilevel"/>
    <w:tmpl w:val="8FCCF63E"/>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420F89"/>
    <w:multiLevelType w:val="hybridMultilevel"/>
    <w:tmpl w:val="65A83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6C84"/>
    <w:rsid w:val="000005C7"/>
    <w:rsid w:val="000007AA"/>
    <w:rsid w:val="00001AE2"/>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00A"/>
    <w:rsid w:val="00026D39"/>
    <w:rsid w:val="00030155"/>
    <w:rsid w:val="00030FA8"/>
    <w:rsid w:val="00032DC6"/>
    <w:rsid w:val="00033F28"/>
    <w:rsid w:val="0003448B"/>
    <w:rsid w:val="00035BD2"/>
    <w:rsid w:val="00035BE5"/>
    <w:rsid w:val="0003605A"/>
    <w:rsid w:val="00040256"/>
    <w:rsid w:val="000444A5"/>
    <w:rsid w:val="00050BAD"/>
    <w:rsid w:val="00051961"/>
    <w:rsid w:val="00051BC2"/>
    <w:rsid w:val="000525C5"/>
    <w:rsid w:val="0005275B"/>
    <w:rsid w:val="00056E7E"/>
    <w:rsid w:val="00057CAB"/>
    <w:rsid w:val="00060125"/>
    <w:rsid w:val="000632B2"/>
    <w:rsid w:val="0006692D"/>
    <w:rsid w:val="00067769"/>
    <w:rsid w:val="00067E2E"/>
    <w:rsid w:val="000706A9"/>
    <w:rsid w:val="00073C33"/>
    <w:rsid w:val="000740AC"/>
    <w:rsid w:val="00075D39"/>
    <w:rsid w:val="000763C1"/>
    <w:rsid w:val="0007684C"/>
    <w:rsid w:val="00076E44"/>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619F"/>
    <w:rsid w:val="0009668D"/>
    <w:rsid w:val="000A0D8F"/>
    <w:rsid w:val="000A3352"/>
    <w:rsid w:val="000A3493"/>
    <w:rsid w:val="000A420A"/>
    <w:rsid w:val="000A5147"/>
    <w:rsid w:val="000A58D3"/>
    <w:rsid w:val="000A6865"/>
    <w:rsid w:val="000A7ADE"/>
    <w:rsid w:val="000B1095"/>
    <w:rsid w:val="000B10E3"/>
    <w:rsid w:val="000B1576"/>
    <w:rsid w:val="000B2295"/>
    <w:rsid w:val="000B2E14"/>
    <w:rsid w:val="000B3583"/>
    <w:rsid w:val="000B4BA2"/>
    <w:rsid w:val="000B656F"/>
    <w:rsid w:val="000B7532"/>
    <w:rsid w:val="000C0A0C"/>
    <w:rsid w:val="000C0D9B"/>
    <w:rsid w:val="000C2A42"/>
    <w:rsid w:val="000C3994"/>
    <w:rsid w:val="000C54EC"/>
    <w:rsid w:val="000C68AF"/>
    <w:rsid w:val="000C7246"/>
    <w:rsid w:val="000C7AF1"/>
    <w:rsid w:val="000C7EC3"/>
    <w:rsid w:val="000D0F5A"/>
    <w:rsid w:val="000D2395"/>
    <w:rsid w:val="000D379A"/>
    <w:rsid w:val="000D4FA4"/>
    <w:rsid w:val="000D5012"/>
    <w:rsid w:val="000D5C19"/>
    <w:rsid w:val="000D5F34"/>
    <w:rsid w:val="000D60AA"/>
    <w:rsid w:val="000D61DC"/>
    <w:rsid w:val="000D627C"/>
    <w:rsid w:val="000D6B9B"/>
    <w:rsid w:val="000D6DE9"/>
    <w:rsid w:val="000D781F"/>
    <w:rsid w:val="000E02E6"/>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0CED"/>
    <w:rsid w:val="001011DB"/>
    <w:rsid w:val="001013DA"/>
    <w:rsid w:val="00102110"/>
    <w:rsid w:val="00102C18"/>
    <w:rsid w:val="00103BF0"/>
    <w:rsid w:val="0010733F"/>
    <w:rsid w:val="00107AD7"/>
    <w:rsid w:val="001118E5"/>
    <w:rsid w:val="00111F28"/>
    <w:rsid w:val="001126FF"/>
    <w:rsid w:val="00112AD0"/>
    <w:rsid w:val="00112F02"/>
    <w:rsid w:val="0011378B"/>
    <w:rsid w:val="001157A6"/>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5BE8"/>
    <w:rsid w:val="001378F0"/>
    <w:rsid w:val="001419FC"/>
    <w:rsid w:val="00141A3D"/>
    <w:rsid w:val="00142817"/>
    <w:rsid w:val="001441C5"/>
    <w:rsid w:val="00144D1C"/>
    <w:rsid w:val="00145A5B"/>
    <w:rsid w:val="00145D1A"/>
    <w:rsid w:val="001463A4"/>
    <w:rsid w:val="001465B0"/>
    <w:rsid w:val="00146F4E"/>
    <w:rsid w:val="00147797"/>
    <w:rsid w:val="00147F21"/>
    <w:rsid w:val="00153B79"/>
    <w:rsid w:val="001541C5"/>
    <w:rsid w:val="00155148"/>
    <w:rsid w:val="001554A4"/>
    <w:rsid w:val="0015590D"/>
    <w:rsid w:val="00156766"/>
    <w:rsid w:val="001604F3"/>
    <w:rsid w:val="00161B16"/>
    <w:rsid w:val="0016287E"/>
    <w:rsid w:val="001648E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0ED"/>
    <w:rsid w:val="00186152"/>
    <w:rsid w:val="00186995"/>
    <w:rsid w:val="00190C24"/>
    <w:rsid w:val="00191B41"/>
    <w:rsid w:val="001931F9"/>
    <w:rsid w:val="0019358E"/>
    <w:rsid w:val="0019493E"/>
    <w:rsid w:val="00195148"/>
    <w:rsid w:val="00197115"/>
    <w:rsid w:val="001A0A4A"/>
    <w:rsid w:val="001A17BC"/>
    <w:rsid w:val="001A2FBE"/>
    <w:rsid w:val="001A4C99"/>
    <w:rsid w:val="001A547B"/>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7A45"/>
    <w:rsid w:val="001E1C14"/>
    <w:rsid w:val="001E27F2"/>
    <w:rsid w:val="001E2F26"/>
    <w:rsid w:val="001E372E"/>
    <w:rsid w:val="001E381E"/>
    <w:rsid w:val="001E48E3"/>
    <w:rsid w:val="001F07E9"/>
    <w:rsid w:val="001F1C5F"/>
    <w:rsid w:val="001F2442"/>
    <w:rsid w:val="001F2F23"/>
    <w:rsid w:val="001F4C18"/>
    <w:rsid w:val="001F622C"/>
    <w:rsid w:val="001F6951"/>
    <w:rsid w:val="001F7302"/>
    <w:rsid w:val="001F7DFB"/>
    <w:rsid w:val="00201711"/>
    <w:rsid w:val="00202312"/>
    <w:rsid w:val="00204F0D"/>
    <w:rsid w:val="00205E8F"/>
    <w:rsid w:val="002072A7"/>
    <w:rsid w:val="002073E1"/>
    <w:rsid w:val="002078EA"/>
    <w:rsid w:val="002103C3"/>
    <w:rsid w:val="00213D78"/>
    <w:rsid w:val="0021496E"/>
    <w:rsid w:val="00214A60"/>
    <w:rsid w:val="00216FF1"/>
    <w:rsid w:val="00220DD2"/>
    <w:rsid w:val="00221491"/>
    <w:rsid w:val="00221610"/>
    <w:rsid w:val="00221ABD"/>
    <w:rsid w:val="00221C1D"/>
    <w:rsid w:val="00223183"/>
    <w:rsid w:val="00223876"/>
    <w:rsid w:val="00224F2E"/>
    <w:rsid w:val="002274A5"/>
    <w:rsid w:val="00227AC7"/>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1A84"/>
    <w:rsid w:val="00262DD3"/>
    <w:rsid w:val="00264243"/>
    <w:rsid w:val="002661D8"/>
    <w:rsid w:val="00266AD5"/>
    <w:rsid w:val="002702C3"/>
    <w:rsid w:val="0027192D"/>
    <w:rsid w:val="002729DF"/>
    <w:rsid w:val="00274F17"/>
    <w:rsid w:val="00281048"/>
    <w:rsid w:val="00282B54"/>
    <w:rsid w:val="00282D19"/>
    <w:rsid w:val="00283223"/>
    <w:rsid w:val="002866C9"/>
    <w:rsid w:val="00287521"/>
    <w:rsid w:val="002929F3"/>
    <w:rsid w:val="002937DB"/>
    <w:rsid w:val="00295721"/>
    <w:rsid w:val="002A45E1"/>
    <w:rsid w:val="002A5166"/>
    <w:rsid w:val="002A5AC2"/>
    <w:rsid w:val="002A64B4"/>
    <w:rsid w:val="002A6C5D"/>
    <w:rsid w:val="002B0D33"/>
    <w:rsid w:val="002B1EF6"/>
    <w:rsid w:val="002B39E8"/>
    <w:rsid w:val="002B4F7E"/>
    <w:rsid w:val="002B521F"/>
    <w:rsid w:val="002B5A4E"/>
    <w:rsid w:val="002B5B57"/>
    <w:rsid w:val="002B6D6E"/>
    <w:rsid w:val="002B77D1"/>
    <w:rsid w:val="002B7A7E"/>
    <w:rsid w:val="002C3817"/>
    <w:rsid w:val="002C5DAB"/>
    <w:rsid w:val="002C5FAE"/>
    <w:rsid w:val="002C7004"/>
    <w:rsid w:val="002C7C21"/>
    <w:rsid w:val="002D0DEC"/>
    <w:rsid w:val="002D1AB8"/>
    <w:rsid w:val="002D2365"/>
    <w:rsid w:val="002D40BE"/>
    <w:rsid w:val="002D5468"/>
    <w:rsid w:val="002D713C"/>
    <w:rsid w:val="002D774C"/>
    <w:rsid w:val="002E001D"/>
    <w:rsid w:val="002E1DF3"/>
    <w:rsid w:val="002E1E20"/>
    <w:rsid w:val="002E31CA"/>
    <w:rsid w:val="002E32F6"/>
    <w:rsid w:val="002E3511"/>
    <w:rsid w:val="002E5519"/>
    <w:rsid w:val="002E5A57"/>
    <w:rsid w:val="002E744D"/>
    <w:rsid w:val="002E7D1A"/>
    <w:rsid w:val="002F05FF"/>
    <w:rsid w:val="002F0B2F"/>
    <w:rsid w:val="002F3A8F"/>
    <w:rsid w:val="003018BC"/>
    <w:rsid w:val="00302819"/>
    <w:rsid w:val="00302B3B"/>
    <w:rsid w:val="00302E5F"/>
    <w:rsid w:val="00303FF5"/>
    <w:rsid w:val="00306980"/>
    <w:rsid w:val="00306CD8"/>
    <w:rsid w:val="00311187"/>
    <w:rsid w:val="00311CF2"/>
    <w:rsid w:val="00311D38"/>
    <w:rsid w:val="00311DC1"/>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497A"/>
    <w:rsid w:val="00334E8D"/>
    <w:rsid w:val="003357C1"/>
    <w:rsid w:val="00337B27"/>
    <w:rsid w:val="0034073F"/>
    <w:rsid w:val="003409CA"/>
    <w:rsid w:val="00341004"/>
    <w:rsid w:val="00341937"/>
    <w:rsid w:val="003443B0"/>
    <w:rsid w:val="0034649E"/>
    <w:rsid w:val="00347A36"/>
    <w:rsid w:val="003511DC"/>
    <w:rsid w:val="003517C8"/>
    <w:rsid w:val="00353B47"/>
    <w:rsid w:val="00353C9F"/>
    <w:rsid w:val="0035413F"/>
    <w:rsid w:val="00355124"/>
    <w:rsid w:val="00355209"/>
    <w:rsid w:val="003561A4"/>
    <w:rsid w:val="0035624F"/>
    <w:rsid w:val="00356968"/>
    <w:rsid w:val="00362EB6"/>
    <w:rsid w:val="00364123"/>
    <w:rsid w:val="00364509"/>
    <w:rsid w:val="00364952"/>
    <w:rsid w:val="00365D24"/>
    <w:rsid w:val="00366351"/>
    <w:rsid w:val="0037216B"/>
    <w:rsid w:val="003721A8"/>
    <w:rsid w:val="00372239"/>
    <w:rsid w:val="003728B7"/>
    <w:rsid w:val="003734AB"/>
    <w:rsid w:val="00375872"/>
    <w:rsid w:val="003764EE"/>
    <w:rsid w:val="00377AEF"/>
    <w:rsid w:val="00381427"/>
    <w:rsid w:val="00383899"/>
    <w:rsid w:val="00384264"/>
    <w:rsid w:val="0038480D"/>
    <w:rsid w:val="003854FD"/>
    <w:rsid w:val="00386F85"/>
    <w:rsid w:val="00387F84"/>
    <w:rsid w:val="003903A7"/>
    <w:rsid w:val="00390694"/>
    <w:rsid w:val="00393E58"/>
    <w:rsid w:val="003956A0"/>
    <w:rsid w:val="00395F54"/>
    <w:rsid w:val="00396F4C"/>
    <w:rsid w:val="003A0C8A"/>
    <w:rsid w:val="003A11A8"/>
    <w:rsid w:val="003A11C9"/>
    <w:rsid w:val="003A17F9"/>
    <w:rsid w:val="003A30FF"/>
    <w:rsid w:val="003A4019"/>
    <w:rsid w:val="003A4231"/>
    <w:rsid w:val="003A5789"/>
    <w:rsid w:val="003A69A0"/>
    <w:rsid w:val="003A6DC1"/>
    <w:rsid w:val="003B0AE9"/>
    <w:rsid w:val="003B1ECD"/>
    <w:rsid w:val="003B20AF"/>
    <w:rsid w:val="003B3226"/>
    <w:rsid w:val="003C1080"/>
    <w:rsid w:val="003C3D1E"/>
    <w:rsid w:val="003C4584"/>
    <w:rsid w:val="003C4B92"/>
    <w:rsid w:val="003C4FBB"/>
    <w:rsid w:val="003C5993"/>
    <w:rsid w:val="003C605C"/>
    <w:rsid w:val="003C672E"/>
    <w:rsid w:val="003C67A3"/>
    <w:rsid w:val="003C778A"/>
    <w:rsid w:val="003C7DCD"/>
    <w:rsid w:val="003C7F1F"/>
    <w:rsid w:val="003D19C1"/>
    <w:rsid w:val="003D1C46"/>
    <w:rsid w:val="003D2148"/>
    <w:rsid w:val="003D2505"/>
    <w:rsid w:val="003D278D"/>
    <w:rsid w:val="003D3A99"/>
    <w:rsid w:val="003D48E5"/>
    <w:rsid w:val="003D5E7B"/>
    <w:rsid w:val="003D655D"/>
    <w:rsid w:val="003D69B2"/>
    <w:rsid w:val="003D6E34"/>
    <w:rsid w:val="003E0C3D"/>
    <w:rsid w:val="003E14A8"/>
    <w:rsid w:val="003E2455"/>
    <w:rsid w:val="003E2C28"/>
    <w:rsid w:val="003E2E8C"/>
    <w:rsid w:val="003E3C6F"/>
    <w:rsid w:val="003E5ADE"/>
    <w:rsid w:val="003F01CD"/>
    <w:rsid w:val="003F1145"/>
    <w:rsid w:val="003F1390"/>
    <w:rsid w:val="003F1F96"/>
    <w:rsid w:val="003F22EE"/>
    <w:rsid w:val="003F4DFE"/>
    <w:rsid w:val="003F779A"/>
    <w:rsid w:val="003F7AA7"/>
    <w:rsid w:val="004005A6"/>
    <w:rsid w:val="00402BF9"/>
    <w:rsid w:val="00404F91"/>
    <w:rsid w:val="004053A8"/>
    <w:rsid w:val="00407DE4"/>
    <w:rsid w:val="00410D59"/>
    <w:rsid w:val="00412F09"/>
    <w:rsid w:val="00413DC4"/>
    <w:rsid w:val="0041587A"/>
    <w:rsid w:val="00415E2F"/>
    <w:rsid w:val="00422695"/>
    <w:rsid w:val="0042390C"/>
    <w:rsid w:val="00425352"/>
    <w:rsid w:val="00425DBD"/>
    <w:rsid w:val="00426546"/>
    <w:rsid w:val="00427C7F"/>
    <w:rsid w:val="00430212"/>
    <w:rsid w:val="00430900"/>
    <w:rsid w:val="004315C5"/>
    <w:rsid w:val="0043193B"/>
    <w:rsid w:val="0043195B"/>
    <w:rsid w:val="00431ED4"/>
    <w:rsid w:val="00433A25"/>
    <w:rsid w:val="004354CA"/>
    <w:rsid w:val="00435B10"/>
    <w:rsid w:val="00437E91"/>
    <w:rsid w:val="00441406"/>
    <w:rsid w:val="00444142"/>
    <w:rsid w:val="00444276"/>
    <w:rsid w:val="004466B9"/>
    <w:rsid w:val="0044759F"/>
    <w:rsid w:val="0044763D"/>
    <w:rsid w:val="00452245"/>
    <w:rsid w:val="00454FC0"/>
    <w:rsid w:val="00455018"/>
    <w:rsid w:val="00455087"/>
    <w:rsid w:val="00456C58"/>
    <w:rsid w:val="00456FAF"/>
    <w:rsid w:val="004629EC"/>
    <w:rsid w:val="00463478"/>
    <w:rsid w:val="00463FE0"/>
    <w:rsid w:val="00465AB7"/>
    <w:rsid w:val="00465FF6"/>
    <w:rsid w:val="004662F4"/>
    <w:rsid w:val="004706AC"/>
    <w:rsid w:val="00470C6A"/>
    <w:rsid w:val="0047303B"/>
    <w:rsid w:val="00473CE8"/>
    <w:rsid w:val="004744A2"/>
    <w:rsid w:val="004769D7"/>
    <w:rsid w:val="004776B0"/>
    <w:rsid w:val="00480310"/>
    <w:rsid w:val="004804D5"/>
    <w:rsid w:val="00480E01"/>
    <w:rsid w:val="00480F12"/>
    <w:rsid w:val="004863FC"/>
    <w:rsid w:val="00487ADE"/>
    <w:rsid w:val="00490611"/>
    <w:rsid w:val="00491166"/>
    <w:rsid w:val="00492A69"/>
    <w:rsid w:val="004942B0"/>
    <w:rsid w:val="004962D5"/>
    <w:rsid w:val="004973E6"/>
    <w:rsid w:val="00497939"/>
    <w:rsid w:val="004A0230"/>
    <w:rsid w:val="004A087E"/>
    <w:rsid w:val="004A0AF0"/>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182A"/>
    <w:rsid w:val="004C28E7"/>
    <w:rsid w:val="004C2DA3"/>
    <w:rsid w:val="004C2E4E"/>
    <w:rsid w:val="004C2EC2"/>
    <w:rsid w:val="004C3279"/>
    <w:rsid w:val="004C3A05"/>
    <w:rsid w:val="004C4437"/>
    <w:rsid w:val="004C4B9A"/>
    <w:rsid w:val="004C7449"/>
    <w:rsid w:val="004C75AA"/>
    <w:rsid w:val="004D01D4"/>
    <w:rsid w:val="004D02BE"/>
    <w:rsid w:val="004D09DE"/>
    <w:rsid w:val="004D12B6"/>
    <w:rsid w:val="004D26D5"/>
    <w:rsid w:val="004D2E0B"/>
    <w:rsid w:val="004D3080"/>
    <w:rsid w:val="004D3677"/>
    <w:rsid w:val="004D370A"/>
    <w:rsid w:val="004D42A1"/>
    <w:rsid w:val="004D4670"/>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023"/>
    <w:rsid w:val="005025DD"/>
    <w:rsid w:val="00503C58"/>
    <w:rsid w:val="005042EC"/>
    <w:rsid w:val="00506970"/>
    <w:rsid w:val="00510162"/>
    <w:rsid w:val="0051063E"/>
    <w:rsid w:val="00510EC6"/>
    <w:rsid w:val="00512AAD"/>
    <w:rsid w:val="0051304A"/>
    <w:rsid w:val="00513FB2"/>
    <w:rsid w:val="00515D25"/>
    <w:rsid w:val="00517427"/>
    <w:rsid w:val="0051755C"/>
    <w:rsid w:val="005213FC"/>
    <w:rsid w:val="00521888"/>
    <w:rsid w:val="00522A06"/>
    <w:rsid w:val="00523D9B"/>
    <w:rsid w:val="00523F47"/>
    <w:rsid w:val="00524320"/>
    <w:rsid w:val="00525FD8"/>
    <w:rsid w:val="005270B5"/>
    <w:rsid w:val="00527AF9"/>
    <w:rsid w:val="00530E40"/>
    <w:rsid w:val="005317E7"/>
    <w:rsid w:val="00531D14"/>
    <w:rsid w:val="0053201C"/>
    <w:rsid w:val="005337DD"/>
    <w:rsid w:val="00533F32"/>
    <w:rsid w:val="00534D82"/>
    <w:rsid w:val="00537550"/>
    <w:rsid w:val="00537684"/>
    <w:rsid w:val="00537D15"/>
    <w:rsid w:val="0054040C"/>
    <w:rsid w:val="0054068F"/>
    <w:rsid w:val="00541395"/>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2CF"/>
    <w:rsid w:val="00573757"/>
    <w:rsid w:val="00573F94"/>
    <w:rsid w:val="00575E25"/>
    <w:rsid w:val="0057772F"/>
    <w:rsid w:val="00577F3E"/>
    <w:rsid w:val="00580E5E"/>
    <w:rsid w:val="0058190A"/>
    <w:rsid w:val="005826BF"/>
    <w:rsid w:val="005830AF"/>
    <w:rsid w:val="00584B26"/>
    <w:rsid w:val="00585943"/>
    <w:rsid w:val="00585FE4"/>
    <w:rsid w:val="00586AA6"/>
    <w:rsid w:val="00586D60"/>
    <w:rsid w:val="00587A22"/>
    <w:rsid w:val="00587E1D"/>
    <w:rsid w:val="00592A03"/>
    <w:rsid w:val="005936A1"/>
    <w:rsid w:val="00593758"/>
    <w:rsid w:val="00593F54"/>
    <w:rsid w:val="0059405A"/>
    <w:rsid w:val="00595F10"/>
    <w:rsid w:val="005A2F65"/>
    <w:rsid w:val="005A3EF4"/>
    <w:rsid w:val="005A6CA2"/>
    <w:rsid w:val="005A6F08"/>
    <w:rsid w:val="005B5373"/>
    <w:rsid w:val="005B58BD"/>
    <w:rsid w:val="005B6A16"/>
    <w:rsid w:val="005C032E"/>
    <w:rsid w:val="005C2238"/>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AD5"/>
    <w:rsid w:val="005F77D8"/>
    <w:rsid w:val="00600A8C"/>
    <w:rsid w:val="00600D51"/>
    <w:rsid w:val="0060320A"/>
    <w:rsid w:val="006035D3"/>
    <w:rsid w:val="00610418"/>
    <w:rsid w:val="00610D07"/>
    <w:rsid w:val="006114D7"/>
    <w:rsid w:val="00612C64"/>
    <w:rsid w:val="00615A5A"/>
    <w:rsid w:val="00615AD1"/>
    <w:rsid w:val="00616130"/>
    <w:rsid w:val="006201E3"/>
    <w:rsid w:val="00621ACB"/>
    <w:rsid w:val="00626C95"/>
    <w:rsid w:val="006328D2"/>
    <w:rsid w:val="006339D7"/>
    <w:rsid w:val="006349A7"/>
    <w:rsid w:val="00636BDE"/>
    <w:rsid w:val="00636D52"/>
    <w:rsid w:val="00636E41"/>
    <w:rsid w:val="00641852"/>
    <w:rsid w:val="00641B54"/>
    <w:rsid w:val="0064236A"/>
    <w:rsid w:val="006451C8"/>
    <w:rsid w:val="006461E8"/>
    <w:rsid w:val="006463A5"/>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3F89"/>
    <w:rsid w:val="00664AE4"/>
    <w:rsid w:val="006706BB"/>
    <w:rsid w:val="006714D8"/>
    <w:rsid w:val="00672EDA"/>
    <w:rsid w:val="00672F56"/>
    <w:rsid w:val="0067310C"/>
    <w:rsid w:val="00673E41"/>
    <w:rsid w:val="00675ACE"/>
    <w:rsid w:val="00680466"/>
    <w:rsid w:val="0068240A"/>
    <w:rsid w:val="006834DB"/>
    <w:rsid w:val="00685D45"/>
    <w:rsid w:val="00692260"/>
    <w:rsid w:val="006922EF"/>
    <w:rsid w:val="00694374"/>
    <w:rsid w:val="006952F9"/>
    <w:rsid w:val="00697929"/>
    <w:rsid w:val="00697CC9"/>
    <w:rsid w:val="00697E6E"/>
    <w:rsid w:val="006A3A2C"/>
    <w:rsid w:val="006A4A4D"/>
    <w:rsid w:val="006A57D6"/>
    <w:rsid w:val="006A6DC6"/>
    <w:rsid w:val="006A7684"/>
    <w:rsid w:val="006B1A5C"/>
    <w:rsid w:val="006B5F38"/>
    <w:rsid w:val="006B6D03"/>
    <w:rsid w:val="006B7353"/>
    <w:rsid w:val="006C1767"/>
    <w:rsid w:val="006C711D"/>
    <w:rsid w:val="006C7F55"/>
    <w:rsid w:val="006D112E"/>
    <w:rsid w:val="006D2146"/>
    <w:rsid w:val="006D33A0"/>
    <w:rsid w:val="006D4257"/>
    <w:rsid w:val="006D4912"/>
    <w:rsid w:val="006D5CC9"/>
    <w:rsid w:val="006D60DF"/>
    <w:rsid w:val="006E072A"/>
    <w:rsid w:val="006E307F"/>
    <w:rsid w:val="006E52C8"/>
    <w:rsid w:val="006E76EB"/>
    <w:rsid w:val="006F2503"/>
    <w:rsid w:val="006F44AB"/>
    <w:rsid w:val="006F4E6E"/>
    <w:rsid w:val="006F6976"/>
    <w:rsid w:val="007005E8"/>
    <w:rsid w:val="00700631"/>
    <w:rsid w:val="00700717"/>
    <w:rsid w:val="00701127"/>
    <w:rsid w:val="00701B76"/>
    <w:rsid w:val="00704877"/>
    <w:rsid w:val="0070660F"/>
    <w:rsid w:val="007068C3"/>
    <w:rsid w:val="00707FE6"/>
    <w:rsid w:val="007118AF"/>
    <w:rsid w:val="0071294D"/>
    <w:rsid w:val="00712BFE"/>
    <w:rsid w:val="00712C8A"/>
    <w:rsid w:val="0071366A"/>
    <w:rsid w:val="00714E3E"/>
    <w:rsid w:val="007158BB"/>
    <w:rsid w:val="007159CB"/>
    <w:rsid w:val="00715B16"/>
    <w:rsid w:val="00720267"/>
    <w:rsid w:val="007209D3"/>
    <w:rsid w:val="007229BE"/>
    <w:rsid w:val="007239ED"/>
    <w:rsid w:val="0072416E"/>
    <w:rsid w:val="007266C0"/>
    <w:rsid w:val="007273C4"/>
    <w:rsid w:val="00730AF4"/>
    <w:rsid w:val="00732289"/>
    <w:rsid w:val="00734130"/>
    <w:rsid w:val="00735839"/>
    <w:rsid w:val="00735ADA"/>
    <w:rsid w:val="00740F20"/>
    <w:rsid w:val="007411BC"/>
    <w:rsid w:val="00745EE5"/>
    <w:rsid w:val="00752678"/>
    <w:rsid w:val="00754E97"/>
    <w:rsid w:val="00761F2A"/>
    <w:rsid w:val="00765255"/>
    <w:rsid w:val="00767C65"/>
    <w:rsid w:val="007707EE"/>
    <w:rsid w:val="00771B8B"/>
    <w:rsid w:val="00772761"/>
    <w:rsid w:val="0077318A"/>
    <w:rsid w:val="007737C9"/>
    <w:rsid w:val="007747A7"/>
    <w:rsid w:val="00777E38"/>
    <w:rsid w:val="00780346"/>
    <w:rsid w:val="00780CC1"/>
    <w:rsid w:val="00781963"/>
    <w:rsid w:val="007819DF"/>
    <w:rsid w:val="00781A14"/>
    <w:rsid w:val="00783E1D"/>
    <w:rsid w:val="007850EA"/>
    <w:rsid w:val="00787F43"/>
    <w:rsid w:val="00790FDC"/>
    <w:rsid w:val="00791094"/>
    <w:rsid w:val="00792B41"/>
    <w:rsid w:val="00793235"/>
    <w:rsid w:val="007942C2"/>
    <w:rsid w:val="00794EBD"/>
    <w:rsid w:val="00794FE0"/>
    <w:rsid w:val="007A0522"/>
    <w:rsid w:val="007A063E"/>
    <w:rsid w:val="007A1689"/>
    <w:rsid w:val="007A1769"/>
    <w:rsid w:val="007A194A"/>
    <w:rsid w:val="007A2AF1"/>
    <w:rsid w:val="007A3E04"/>
    <w:rsid w:val="007A411A"/>
    <w:rsid w:val="007A419D"/>
    <w:rsid w:val="007A56A6"/>
    <w:rsid w:val="007A5A23"/>
    <w:rsid w:val="007A78DB"/>
    <w:rsid w:val="007B07B5"/>
    <w:rsid w:val="007B0847"/>
    <w:rsid w:val="007B1234"/>
    <w:rsid w:val="007B17BB"/>
    <w:rsid w:val="007B5DA7"/>
    <w:rsid w:val="007B658E"/>
    <w:rsid w:val="007B735F"/>
    <w:rsid w:val="007B7897"/>
    <w:rsid w:val="007C080B"/>
    <w:rsid w:val="007C2C90"/>
    <w:rsid w:val="007C581A"/>
    <w:rsid w:val="007C613D"/>
    <w:rsid w:val="007C6E26"/>
    <w:rsid w:val="007C7029"/>
    <w:rsid w:val="007C7FAF"/>
    <w:rsid w:val="007D37E2"/>
    <w:rsid w:val="007D4715"/>
    <w:rsid w:val="007D5962"/>
    <w:rsid w:val="007D5FB2"/>
    <w:rsid w:val="007D6950"/>
    <w:rsid w:val="007E2EA9"/>
    <w:rsid w:val="007E3D1A"/>
    <w:rsid w:val="007E7A53"/>
    <w:rsid w:val="007F0BAF"/>
    <w:rsid w:val="007F316F"/>
    <w:rsid w:val="007F4C44"/>
    <w:rsid w:val="007F61D0"/>
    <w:rsid w:val="007F7609"/>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4FAE"/>
    <w:rsid w:val="00820243"/>
    <w:rsid w:val="0082245B"/>
    <w:rsid w:val="008225B2"/>
    <w:rsid w:val="00824EBC"/>
    <w:rsid w:val="008264E2"/>
    <w:rsid w:val="00826A61"/>
    <w:rsid w:val="00827A1C"/>
    <w:rsid w:val="00831E0E"/>
    <w:rsid w:val="00832AA1"/>
    <w:rsid w:val="00834E74"/>
    <w:rsid w:val="008360D4"/>
    <w:rsid w:val="008409FF"/>
    <w:rsid w:val="00840C75"/>
    <w:rsid w:val="00841649"/>
    <w:rsid w:val="0084220B"/>
    <w:rsid w:val="0084476E"/>
    <w:rsid w:val="00845805"/>
    <w:rsid w:val="00853263"/>
    <w:rsid w:val="00855DF7"/>
    <w:rsid w:val="00856669"/>
    <w:rsid w:val="0085692B"/>
    <w:rsid w:val="00857A57"/>
    <w:rsid w:val="0086097C"/>
    <w:rsid w:val="008618BE"/>
    <w:rsid w:val="0086215C"/>
    <w:rsid w:val="00862D23"/>
    <w:rsid w:val="00863222"/>
    <w:rsid w:val="00863431"/>
    <w:rsid w:val="00864553"/>
    <w:rsid w:val="0086509D"/>
    <w:rsid w:val="0086536A"/>
    <w:rsid w:val="00865612"/>
    <w:rsid w:val="00866887"/>
    <w:rsid w:val="00866E70"/>
    <w:rsid w:val="00866EC0"/>
    <w:rsid w:val="0087105C"/>
    <w:rsid w:val="00872ED4"/>
    <w:rsid w:val="008739E0"/>
    <w:rsid w:val="00874D81"/>
    <w:rsid w:val="008750F4"/>
    <w:rsid w:val="00875C20"/>
    <w:rsid w:val="00875E56"/>
    <w:rsid w:val="00882F05"/>
    <w:rsid w:val="0088442C"/>
    <w:rsid w:val="00884CC5"/>
    <w:rsid w:val="008875B6"/>
    <w:rsid w:val="00887D15"/>
    <w:rsid w:val="00890F67"/>
    <w:rsid w:val="0089102B"/>
    <w:rsid w:val="00891AE2"/>
    <w:rsid w:val="00892705"/>
    <w:rsid w:val="00893EAA"/>
    <w:rsid w:val="00894406"/>
    <w:rsid w:val="00894A5B"/>
    <w:rsid w:val="00894B12"/>
    <w:rsid w:val="00895437"/>
    <w:rsid w:val="00896537"/>
    <w:rsid w:val="0089761C"/>
    <w:rsid w:val="00897DEB"/>
    <w:rsid w:val="008A0317"/>
    <w:rsid w:val="008A183E"/>
    <w:rsid w:val="008A6577"/>
    <w:rsid w:val="008A78BD"/>
    <w:rsid w:val="008A7AED"/>
    <w:rsid w:val="008B192E"/>
    <w:rsid w:val="008B4C25"/>
    <w:rsid w:val="008B5947"/>
    <w:rsid w:val="008B60A7"/>
    <w:rsid w:val="008B6138"/>
    <w:rsid w:val="008B7082"/>
    <w:rsid w:val="008B7416"/>
    <w:rsid w:val="008B7523"/>
    <w:rsid w:val="008C2010"/>
    <w:rsid w:val="008C2A3F"/>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4D53"/>
    <w:rsid w:val="008F61AF"/>
    <w:rsid w:val="009012D4"/>
    <w:rsid w:val="00902124"/>
    <w:rsid w:val="009021C9"/>
    <w:rsid w:val="00903408"/>
    <w:rsid w:val="00903850"/>
    <w:rsid w:val="00904A42"/>
    <w:rsid w:val="00904CA0"/>
    <w:rsid w:val="00904E33"/>
    <w:rsid w:val="00905C3B"/>
    <w:rsid w:val="00906BC1"/>
    <w:rsid w:val="0091023F"/>
    <w:rsid w:val="009108F8"/>
    <w:rsid w:val="00911A4D"/>
    <w:rsid w:val="00912299"/>
    <w:rsid w:val="00914540"/>
    <w:rsid w:val="009147AC"/>
    <w:rsid w:val="009215CD"/>
    <w:rsid w:val="009217AA"/>
    <w:rsid w:val="009219E4"/>
    <w:rsid w:val="00923FDD"/>
    <w:rsid w:val="0092500B"/>
    <w:rsid w:val="009265EF"/>
    <w:rsid w:val="00927BD1"/>
    <w:rsid w:val="00927F42"/>
    <w:rsid w:val="009307A0"/>
    <w:rsid w:val="00930AF5"/>
    <w:rsid w:val="00934678"/>
    <w:rsid w:val="00934727"/>
    <w:rsid w:val="009356FF"/>
    <w:rsid w:val="00936082"/>
    <w:rsid w:val="00936314"/>
    <w:rsid w:val="00937974"/>
    <w:rsid w:val="00941F50"/>
    <w:rsid w:val="009450AB"/>
    <w:rsid w:val="00945D3D"/>
    <w:rsid w:val="009471B6"/>
    <w:rsid w:val="009500B0"/>
    <w:rsid w:val="0095120C"/>
    <w:rsid w:val="00951F84"/>
    <w:rsid w:val="00952036"/>
    <w:rsid w:val="009520DC"/>
    <w:rsid w:val="009533F4"/>
    <w:rsid w:val="00953A8F"/>
    <w:rsid w:val="00955144"/>
    <w:rsid w:val="0095524C"/>
    <w:rsid w:val="0096194F"/>
    <w:rsid w:val="0096582B"/>
    <w:rsid w:val="00965C5A"/>
    <w:rsid w:val="00967202"/>
    <w:rsid w:val="0097019F"/>
    <w:rsid w:val="00972934"/>
    <w:rsid w:val="00974CCE"/>
    <w:rsid w:val="0097597F"/>
    <w:rsid w:val="00976AD1"/>
    <w:rsid w:val="0098061E"/>
    <w:rsid w:val="009825C2"/>
    <w:rsid w:val="00982A5C"/>
    <w:rsid w:val="00982B70"/>
    <w:rsid w:val="00983108"/>
    <w:rsid w:val="009833A7"/>
    <w:rsid w:val="00984B02"/>
    <w:rsid w:val="00986B17"/>
    <w:rsid w:val="00986FEE"/>
    <w:rsid w:val="00987DAA"/>
    <w:rsid w:val="00987DCB"/>
    <w:rsid w:val="00990183"/>
    <w:rsid w:val="009909E7"/>
    <w:rsid w:val="0099297D"/>
    <w:rsid w:val="00995D0B"/>
    <w:rsid w:val="009964EB"/>
    <w:rsid w:val="0099684A"/>
    <w:rsid w:val="00996A97"/>
    <w:rsid w:val="009A082E"/>
    <w:rsid w:val="009A0E10"/>
    <w:rsid w:val="009A2C97"/>
    <w:rsid w:val="009A2D7D"/>
    <w:rsid w:val="009A32BE"/>
    <w:rsid w:val="009A397B"/>
    <w:rsid w:val="009A4CDF"/>
    <w:rsid w:val="009A53F1"/>
    <w:rsid w:val="009B31BA"/>
    <w:rsid w:val="009B4614"/>
    <w:rsid w:val="009B49ED"/>
    <w:rsid w:val="009B51F5"/>
    <w:rsid w:val="009B6274"/>
    <w:rsid w:val="009B6A1F"/>
    <w:rsid w:val="009C01F1"/>
    <w:rsid w:val="009C08F0"/>
    <w:rsid w:val="009C0B19"/>
    <w:rsid w:val="009C164E"/>
    <w:rsid w:val="009C172A"/>
    <w:rsid w:val="009C1902"/>
    <w:rsid w:val="009C2445"/>
    <w:rsid w:val="009C3BBB"/>
    <w:rsid w:val="009C4421"/>
    <w:rsid w:val="009C513A"/>
    <w:rsid w:val="009D017B"/>
    <w:rsid w:val="009D0C16"/>
    <w:rsid w:val="009D0DAF"/>
    <w:rsid w:val="009D430E"/>
    <w:rsid w:val="009D43FD"/>
    <w:rsid w:val="009D4D51"/>
    <w:rsid w:val="009D64ED"/>
    <w:rsid w:val="009E297E"/>
    <w:rsid w:val="009E4616"/>
    <w:rsid w:val="009E47DE"/>
    <w:rsid w:val="009E54D9"/>
    <w:rsid w:val="009E588C"/>
    <w:rsid w:val="009F033C"/>
    <w:rsid w:val="009F115D"/>
    <w:rsid w:val="009F2C23"/>
    <w:rsid w:val="009F565C"/>
    <w:rsid w:val="009F6655"/>
    <w:rsid w:val="009F66DC"/>
    <w:rsid w:val="009F6E80"/>
    <w:rsid w:val="009F73C3"/>
    <w:rsid w:val="00A00E3B"/>
    <w:rsid w:val="00A0333D"/>
    <w:rsid w:val="00A035DF"/>
    <w:rsid w:val="00A047B2"/>
    <w:rsid w:val="00A057CF"/>
    <w:rsid w:val="00A06130"/>
    <w:rsid w:val="00A06828"/>
    <w:rsid w:val="00A06D43"/>
    <w:rsid w:val="00A073FD"/>
    <w:rsid w:val="00A07F0A"/>
    <w:rsid w:val="00A130D8"/>
    <w:rsid w:val="00A140B1"/>
    <w:rsid w:val="00A14279"/>
    <w:rsid w:val="00A142C2"/>
    <w:rsid w:val="00A142FC"/>
    <w:rsid w:val="00A158DE"/>
    <w:rsid w:val="00A16483"/>
    <w:rsid w:val="00A16571"/>
    <w:rsid w:val="00A1698E"/>
    <w:rsid w:val="00A1718B"/>
    <w:rsid w:val="00A21C98"/>
    <w:rsid w:val="00A232DB"/>
    <w:rsid w:val="00A24FC1"/>
    <w:rsid w:val="00A25240"/>
    <w:rsid w:val="00A25304"/>
    <w:rsid w:val="00A2665A"/>
    <w:rsid w:val="00A301A5"/>
    <w:rsid w:val="00A30B33"/>
    <w:rsid w:val="00A317C8"/>
    <w:rsid w:val="00A31CAF"/>
    <w:rsid w:val="00A32E9F"/>
    <w:rsid w:val="00A33A78"/>
    <w:rsid w:val="00A34412"/>
    <w:rsid w:val="00A34EE2"/>
    <w:rsid w:val="00A35658"/>
    <w:rsid w:val="00A369B0"/>
    <w:rsid w:val="00A37ECE"/>
    <w:rsid w:val="00A432C6"/>
    <w:rsid w:val="00A43B3D"/>
    <w:rsid w:val="00A445E7"/>
    <w:rsid w:val="00A44B7E"/>
    <w:rsid w:val="00A47D7F"/>
    <w:rsid w:val="00A50E58"/>
    <w:rsid w:val="00A521C5"/>
    <w:rsid w:val="00A56300"/>
    <w:rsid w:val="00A563C0"/>
    <w:rsid w:val="00A5674A"/>
    <w:rsid w:val="00A573B7"/>
    <w:rsid w:val="00A57E6C"/>
    <w:rsid w:val="00A57F96"/>
    <w:rsid w:val="00A63FF9"/>
    <w:rsid w:val="00A64258"/>
    <w:rsid w:val="00A64656"/>
    <w:rsid w:val="00A6554D"/>
    <w:rsid w:val="00A65B0B"/>
    <w:rsid w:val="00A6613B"/>
    <w:rsid w:val="00A70ACA"/>
    <w:rsid w:val="00A73720"/>
    <w:rsid w:val="00A74B92"/>
    <w:rsid w:val="00A75B8E"/>
    <w:rsid w:val="00A75C65"/>
    <w:rsid w:val="00A76ABF"/>
    <w:rsid w:val="00A778D5"/>
    <w:rsid w:val="00A819D0"/>
    <w:rsid w:val="00A82520"/>
    <w:rsid w:val="00A82714"/>
    <w:rsid w:val="00A82F38"/>
    <w:rsid w:val="00A8500A"/>
    <w:rsid w:val="00A8525D"/>
    <w:rsid w:val="00A86C27"/>
    <w:rsid w:val="00A87279"/>
    <w:rsid w:val="00A90011"/>
    <w:rsid w:val="00A903A8"/>
    <w:rsid w:val="00A90406"/>
    <w:rsid w:val="00A93F30"/>
    <w:rsid w:val="00A957CE"/>
    <w:rsid w:val="00A9608A"/>
    <w:rsid w:val="00A9760E"/>
    <w:rsid w:val="00AA0975"/>
    <w:rsid w:val="00AA0DF5"/>
    <w:rsid w:val="00AA3E54"/>
    <w:rsid w:val="00AB04C7"/>
    <w:rsid w:val="00AB0771"/>
    <w:rsid w:val="00AB1098"/>
    <w:rsid w:val="00AB12A7"/>
    <w:rsid w:val="00AB178A"/>
    <w:rsid w:val="00AB199A"/>
    <w:rsid w:val="00AB29DD"/>
    <w:rsid w:val="00AB4343"/>
    <w:rsid w:val="00AB50E9"/>
    <w:rsid w:val="00AB5432"/>
    <w:rsid w:val="00AB5AEA"/>
    <w:rsid w:val="00AB5C37"/>
    <w:rsid w:val="00AB67D7"/>
    <w:rsid w:val="00AB67D8"/>
    <w:rsid w:val="00AB6AD0"/>
    <w:rsid w:val="00AC1EB5"/>
    <w:rsid w:val="00AC22F6"/>
    <w:rsid w:val="00AC3D13"/>
    <w:rsid w:val="00AC4EBF"/>
    <w:rsid w:val="00AC6483"/>
    <w:rsid w:val="00AC76FD"/>
    <w:rsid w:val="00AC786D"/>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2898"/>
    <w:rsid w:val="00AF3270"/>
    <w:rsid w:val="00AF3A13"/>
    <w:rsid w:val="00AF5CF6"/>
    <w:rsid w:val="00AF716E"/>
    <w:rsid w:val="00AF740C"/>
    <w:rsid w:val="00B0020C"/>
    <w:rsid w:val="00B022E5"/>
    <w:rsid w:val="00B02A94"/>
    <w:rsid w:val="00B03581"/>
    <w:rsid w:val="00B04F1D"/>
    <w:rsid w:val="00B05501"/>
    <w:rsid w:val="00B06E38"/>
    <w:rsid w:val="00B0772C"/>
    <w:rsid w:val="00B11215"/>
    <w:rsid w:val="00B11FF4"/>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5468"/>
    <w:rsid w:val="00B366D1"/>
    <w:rsid w:val="00B36D1E"/>
    <w:rsid w:val="00B37023"/>
    <w:rsid w:val="00B37B3C"/>
    <w:rsid w:val="00B402AC"/>
    <w:rsid w:val="00B4243A"/>
    <w:rsid w:val="00B42BAE"/>
    <w:rsid w:val="00B47197"/>
    <w:rsid w:val="00B5077A"/>
    <w:rsid w:val="00B50C11"/>
    <w:rsid w:val="00B52688"/>
    <w:rsid w:val="00B53576"/>
    <w:rsid w:val="00B5394E"/>
    <w:rsid w:val="00B544F0"/>
    <w:rsid w:val="00B54B0A"/>
    <w:rsid w:val="00B570BB"/>
    <w:rsid w:val="00B608E8"/>
    <w:rsid w:val="00B62222"/>
    <w:rsid w:val="00B65F58"/>
    <w:rsid w:val="00B67BEB"/>
    <w:rsid w:val="00B72DA9"/>
    <w:rsid w:val="00B72EA8"/>
    <w:rsid w:val="00B7481B"/>
    <w:rsid w:val="00B74874"/>
    <w:rsid w:val="00B74F49"/>
    <w:rsid w:val="00B751EE"/>
    <w:rsid w:val="00B758F3"/>
    <w:rsid w:val="00B772D2"/>
    <w:rsid w:val="00B77757"/>
    <w:rsid w:val="00B77ADB"/>
    <w:rsid w:val="00B80C88"/>
    <w:rsid w:val="00B81A59"/>
    <w:rsid w:val="00B82762"/>
    <w:rsid w:val="00B83081"/>
    <w:rsid w:val="00B84786"/>
    <w:rsid w:val="00B859C0"/>
    <w:rsid w:val="00B85D3A"/>
    <w:rsid w:val="00B9083F"/>
    <w:rsid w:val="00B90FFA"/>
    <w:rsid w:val="00B92CF3"/>
    <w:rsid w:val="00B94310"/>
    <w:rsid w:val="00B94DB6"/>
    <w:rsid w:val="00B96C84"/>
    <w:rsid w:val="00B974CE"/>
    <w:rsid w:val="00BA0F9B"/>
    <w:rsid w:val="00BA15CA"/>
    <w:rsid w:val="00BA1D65"/>
    <w:rsid w:val="00BA245D"/>
    <w:rsid w:val="00BA2C78"/>
    <w:rsid w:val="00BA5030"/>
    <w:rsid w:val="00BA5627"/>
    <w:rsid w:val="00BA68F3"/>
    <w:rsid w:val="00BA72D9"/>
    <w:rsid w:val="00BA73DA"/>
    <w:rsid w:val="00BA75A9"/>
    <w:rsid w:val="00BB08FB"/>
    <w:rsid w:val="00BB0DF3"/>
    <w:rsid w:val="00BB1045"/>
    <w:rsid w:val="00BB1475"/>
    <w:rsid w:val="00BB338D"/>
    <w:rsid w:val="00BB42B9"/>
    <w:rsid w:val="00BB5530"/>
    <w:rsid w:val="00BB7EA2"/>
    <w:rsid w:val="00BC06F2"/>
    <w:rsid w:val="00BC12C2"/>
    <w:rsid w:val="00BC13CB"/>
    <w:rsid w:val="00BC1E0F"/>
    <w:rsid w:val="00BC289E"/>
    <w:rsid w:val="00BC2F59"/>
    <w:rsid w:val="00BC43DA"/>
    <w:rsid w:val="00BC447E"/>
    <w:rsid w:val="00BC64C4"/>
    <w:rsid w:val="00BC654F"/>
    <w:rsid w:val="00BC6615"/>
    <w:rsid w:val="00BC7640"/>
    <w:rsid w:val="00BD0A3F"/>
    <w:rsid w:val="00BD1C05"/>
    <w:rsid w:val="00BD240B"/>
    <w:rsid w:val="00BD29FE"/>
    <w:rsid w:val="00BD4DB2"/>
    <w:rsid w:val="00BE0210"/>
    <w:rsid w:val="00BE1FD1"/>
    <w:rsid w:val="00BE2EEC"/>
    <w:rsid w:val="00BE42B0"/>
    <w:rsid w:val="00BE486A"/>
    <w:rsid w:val="00BE4929"/>
    <w:rsid w:val="00BE671A"/>
    <w:rsid w:val="00BF0135"/>
    <w:rsid w:val="00BF27F2"/>
    <w:rsid w:val="00BF37D9"/>
    <w:rsid w:val="00BF4B07"/>
    <w:rsid w:val="00BF5735"/>
    <w:rsid w:val="00BF69D7"/>
    <w:rsid w:val="00BF738B"/>
    <w:rsid w:val="00BF7935"/>
    <w:rsid w:val="00C0043D"/>
    <w:rsid w:val="00C02379"/>
    <w:rsid w:val="00C025F7"/>
    <w:rsid w:val="00C04BFF"/>
    <w:rsid w:val="00C05597"/>
    <w:rsid w:val="00C0587D"/>
    <w:rsid w:val="00C058D1"/>
    <w:rsid w:val="00C062D5"/>
    <w:rsid w:val="00C10100"/>
    <w:rsid w:val="00C10D12"/>
    <w:rsid w:val="00C110F8"/>
    <w:rsid w:val="00C11AB4"/>
    <w:rsid w:val="00C12449"/>
    <w:rsid w:val="00C126D4"/>
    <w:rsid w:val="00C14838"/>
    <w:rsid w:val="00C16663"/>
    <w:rsid w:val="00C16F02"/>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0380"/>
    <w:rsid w:val="00C41B85"/>
    <w:rsid w:val="00C43792"/>
    <w:rsid w:val="00C43EFE"/>
    <w:rsid w:val="00C44CB7"/>
    <w:rsid w:val="00C46558"/>
    <w:rsid w:val="00C47E3D"/>
    <w:rsid w:val="00C516BD"/>
    <w:rsid w:val="00C51A2C"/>
    <w:rsid w:val="00C523C6"/>
    <w:rsid w:val="00C534CA"/>
    <w:rsid w:val="00C6092F"/>
    <w:rsid w:val="00C6099B"/>
    <w:rsid w:val="00C60B27"/>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A7ADD"/>
    <w:rsid w:val="00CB26E8"/>
    <w:rsid w:val="00CB336D"/>
    <w:rsid w:val="00CB3AA0"/>
    <w:rsid w:val="00CB3F95"/>
    <w:rsid w:val="00CB45B9"/>
    <w:rsid w:val="00CB55D8"/>
    <w:rsid w:val="00CB5D31"/>
    <w:rsid w:val="00CB7B7F"/>
    <w:rsid w:val="00CC039A"/>
    <w:rsid w:val="00CC0783"/>
    <w:rsid w:val="00CC0F6F"/>
    <w:rsid w:val="00CC1887"/>
    <w:rsid w:val="00CC40D3"/>
    <w:rsid w:val="00CC7B00"/>
    <w:rsid w:val="00CD11C0"/>
    <w:rsid w:val="00CD12AE"/>
    <w:rsid w:val="00CD244D"/>
    <w:rsid w:val="00CD4F63"/>
    <w:rsid w:val="00CD6AE4"/>
    <w:rsid w:val="00CD7123"/>
    <w:rsid w:val="00CE0CE7"/>
    <w:rsid w:val="00CE17D5"/>
    <w:rsid w:val="00CE322E"/>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3422"/>
    <w:rsid w:val="00D16641"/>
    <w:rsid w:val="00D1743A"/>
    <w:rsid w:val="00D2073B"/>
    <w:rsid w:val="00D20BA0"/>
    <w:rsid w:val="00D21752"/>
    <w:rsid w:val="00D24F79"/>
    <w:rsid w:val="00D25D45"/>
    <w:rsid w:val="00D269BC"/>
    <w:rsid w:val="00D27EB4"/>
    <w:rsid w:val="00D31210"/>
    <w:rsid w:val="00D31791"/>
    <w:rsid w:val="00D32272"/>
    <w:rsid w:val="00D3261F"/>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0C68"/>
    <w:rsid w:val="00D821BC"/>
    <w:rsid w:val="00D821FE"/>
    <w:rsid w:val="00D82D94"/>
    <w:rsid w:val="00D83D99"/>
    <w:rsid w:val="00D855A0"/>
    <w:rsid w:val="00D873F6"/>
    <w:rsid w:val="00D87B69"/>
    <w:rsid w:val="00D87EA2"/>
    <w:rsid w:val="00D90682"/>
    <w:rsid w:val="00D916A5"/>
    <w:rsid w:val="00D955BD"/>
    <w:rsid w:val="00D96D75"/>
    <w:rsid w:val="00D974D7"/>
    <w:rsid w:val="00D975BE"/>
    <w:rsid w:val="00D97BEA"/>
    <w:rsid w:val="00D97C01"/>
    <w:rsid w:val="00DA0FBF"/>
    <w:rsid w:val="00DA11E8"/>
    <w:rsid w:val="00DA448C"/>
    <w:rsid w:val="00DA4ECE"/>
    <w:rsid w:val="00DB0263"/>
    <w:rsid w:val="00DB05E4"/>
    <w:rsid w:val="00DB0AF8"/>
    <w:rsid w:val="00DB152C"/>
    <w:rsid w:val="00DB35D8"/>
    <w:rsid w:val="00DB51B9"/>
    <w:rsid w:val="00DB584C"/>
    <w:rsid w:val="00DC0133"/>
    <w:rsid w:val="00DC4408"/>
    <w:rsid w:val="00DC4609"/>
    <w:rsid w:val="00DC522E"/>
    <w:rsid w:val="00DD2C32"/>
    <w:rsid w:val="00DD7C8C"/>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5232"/>
    <w:rsid w:val="00E05401"/>
    <w:rsid w:val="00E06D31"/>
    <w:rsid w:val="00E07312"/>
    <w:rsid w:val="00E10340"/>
    <w:rsid w:val="00E10391"/>
    <w:rsid w:val="00E103DA"/>
    <w:rsid w:val="00E1436E"/>
    <w:rsid w:val="00E145ED"/>
    <w:rsid w:val="00E14602"/>
    <w:rsid w:val="00E169B6"/>
    <w:rsid w:val="00E20113"/>
    <w:rsid w:val="00E20ADB"/>
    <w:rsid w:val="00E21546"/>
    <w:rsid w:val="00E21A2F"/>
    <w:rsid w:val="00E22978"/>
    <w:rsid w:val="00E22F64"/>
    <w:rsid w:val="00E241D1"/>
    <w:rsid w:val="00E2469C"/>
    <w:rsid w:val="00E2564A"/>
    <w:rsid w:val="00E26924"/>
    <w:rsid w:val="00E305D6"/>
    <w:rsid w:val="00E30BE9"/>
    <w:rsid w:val="00E3177E"/>
    <w:rsid w:val="00E31C2C"/>
    <w:rsid w:val="00E32C70"/>
    <w:rsid w:val="00E35358"/>
    <w:rsid w:val="00E370A0"/>
    <w:rsid w:val="00E428E7"/>
    <w:rsid w:val="00E429DA"/>
    <w:rsid w:val="00E438C5"/>
    <w:rsid w:val="00E43BF2"/>
    <w:rsid w:val="00E44017"/>
    <w:rsid w:val="00E467AB"/>
    <w:rsid w:val="00E467CC"/>
    <w:rsid w:val="00E46F89"/>
    <w:rsid w:val="00E506B9"/>
    <w:rsid w:val="00E511FE"/>
    <w:rsid w:val="00E5177E"/>
    <w:rsid w:val="00E5289C"/>
    <w:rsid w:val="00E542C3"/>
    <w:rsid w:val="00E559ED"/>
    <w:rsid w:val="00E568E1"/>
    <w:rsid w:val="00E57884"/>
    <w:rsid w:val="00E57903"/>
    <w:rsid w:val="00E60C81"/>
    <w:rsid w:val="00E617F7"/>
    <w:rsid w:val="00E63364"/>
    <w:rsid w:val="00E64E4D"/>
    <w:rsid w:val="00E66B23"/>
    <w:rsid w:val="00E70919"/>
    <w:rsid w:val="00E70B59"/>
    <w:rsid w:val="00E719A3"/>
    <w:rsid w:val="00E73828"/>
    <w:rsid w:val="00E73A71"/>
    <w:rsid w:val="00E73B1F"/>
    <w:rsid w:val="00E746E1"/>
    <w:rsid w:val="00E76108"/>
    <w:rsid w:val="00E7693D"/>
    <w:rsid w:val="00E76DD7"/>
    <w:rsid w:val="00E76FC7"/>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0713"/>
    <w:rsid w:val="00ED1AF1"/>
    <w:rsid w:val="00ED1E93"/>
    <w:rsid w:val="00ED37CD"/>
    <w:rsid w:val="00ED47F6"/>
    <w:rsid w:val="00ED523F"/>
    <w:rsid w:val="00ED61ED"/>
    <w:rsid w:val="00ED6723"/>
    <w:rsid w:val="00ED681F"/>
    <w:rsid w:val="00ED7F44"/>
    <w:rsid w:val="00EE1235"/>
    <w:rsid w:val="00EE236A"/>
    <w:rsid w:val="00EE4CE2"/>
    <w:rsid w:val="00EE7BEB"/>
    <w:rsid w:val="00EF26A7"/>
    <w:rsid w:val="00EF27F9"/>
    <w:rsid w:val="00EF3063"/>
    <w:rsid w:val="00EF3ACD"/>
    <w:rsid w:val="00EF5405"/>
    <w:rsid w:val="00EF5698"/>
    <w:rsid w:val="00EF57ED"/>
    <w:rsid w:val="00EF5873"/>
    <w:rsid w:val="00EF74A2"/>
    <w:rsid w:val="00EF7B04"/>
    <w:rsid w:val="00EF7DD6"/>
    <w:rsid w:val="00F00468"/>
    <w:rsid w:val="00F02884"/>
    <w:rsid w:val="00F037D4"/>
    <w:rsid w:val="00F03DA7"/>
    <w:rsid w:val="00F05353"/>
    <w:rsid w:val="00F0571C"/>
    <w:rsid w:val="00F05AF3"/>
    <w:rsid w:val="00F060ED"/>
    <w:rsid w:val="00F0680B"/>
    <w:rsid w:val="00F06E07"/>
    <w:rsid w:val="00F10EDF"/>
    <w:rsid w:val="00F12D14"/>
    <w:rsid w:val="00F13411"/>
    <w:rsid w:val="00F14BD6"/>
    <w:rsid w:val="00F157F1"/>
    <w:rsid w:val="00F157FE"/>
    <w:rsid w:val="00F2099C"/>
    <w:rsid w:val="00F21D55"/>
    <w:rsid w:val="00F227F8"/>
    <w:rsid w:val="00F232DD"/>
    <w:rsid w:val="00F2486B"/>
    <w:rsid w:val="00F250D3"/>
    <w:rsid w:val="00F252D0"/>
    <w:rsid w:val="00F30491"/>
    <w:rsid w:val="00F30BF4"/>
    <w:rsid w:val="00F33665"/>
    <w:rsid w:val="00F336F8"/>
    <w:rsid w:val="00F3414C"/>
    <w:rsid w:val="00F35755"/>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66B56"/>
    <w:rsid w:val="00F672D0"/>
    <w:rsid w:val="00F7223C"/>
    <w:rsid w:val="00F73B79"/>
    <w:rsid w:val="00F74DAD"/>
    <w:rsid w:val="00F75E38"/>
    <w:rsid w:val="00F763B0"/>
    <w:rsid w:val="00F77506"/>
    <w:rsid w:val="00F85373"/>
    <w:rsid w:val="00F85634"/>
    <w:rsid w:val="00F86BF5"/>
    <w:rsid w:val="00F87455"/>
    <w:rsid w:val="00F918D0"/>
    <w:rsid w:val="00F9287C"/>
    <w:rsid w:val="00F936F8"/>
    <w:rsid w:val="00F93853"/>
    <w:rsid w:val="00F9398E"/>
    <w:rsid w:val="00F94E79"/>
    <w:rsid w:val="00F954E4"/>
    <w:rsid w:val="00F956B9"/>
    <w:rsid w:val="00F968E2"/>
    <w:rsid w:val="00FA091B"/>
    <w:rsid w:val="00FA141A"/>
    <w:rsid w:val="00FA2CEA"/>
    <w:rsid w:val="00FA4D20"/>
    <w:rsid w:val="00FA4E31"/>
    <w:rsid w:val="00FA5437"/>
    <w:rsid w:val="00FA56DC"/>
    <w:rsid w:val="00FA5B4C"/>
    <w:rsid w:val="00FA5FA5"/>
    <w:rsid w:val="00FA6A0E"/>
    <w:rsid w:val="00FA6EC7"/>
    <w:rsid w:val="00FB1A41"/>
    <w:rsid w:val="00FB5712"/>
    <w:rsid w:val="00FB58B6"/>
    <w:rsid w:val="00FB720A"/>
    <w:rsid w:val="00FB7449"/>
    <w:rsid w:val="00FC05D5"/>
    <w:rsid w:val="00FC269A"/>
    <w:rsid w:val="00FC4EBD"/>
    <w:rsid w:val="00FC4FA1"/>
    <w:rsid w:val="00FC6904"/>
    <w:rsid w:val="00FC7242"/>
    <w:rsid w:val="00FC789A"/>
    <w:rsid w:val="00FD0CF9"/>
    <w:rsid w:val="00FD1207"/>
    <w:rsid w:val="00FD2C63"/>
    <w:rsid w:val="00FD397F"/>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 w:val="00FF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 w:type="paragraph" w:customStyle="1" w:styleId="ConsPlusCell">
    <w:name w:val="ConsPlusCell"/>
    <w:uiPriority w:val="99"/>
    <w:rsid w:val="00882F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A11E8"/>
  </w:style>
  <w:style w:type="character" w:customStyle="1" w:styleId="blk">
    <w:name w:val="blk"/>
    <w:basedOn w:val="a0"/>
    <w:rsid w:val="00035BE5"/>
  </w:style>
</w:styles>
</file>

<file path=word/webSettings.xml><?xml version="1.0" encoding="utf-8"?>
<w:webSettings xmlns:r="http://schemas.openxmlformats.org/officeDocument/2006/relationships" xmlns:w="http://schemas.openxmlformats.org/wordprocessingml/2006/main">
  <w:divs>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563375183">
      <w:bodyDiv w:val="1"/>
      <w:marLeft w:val="0"/>
      <w:marRight w:val="0"/>
      <w:marTop w:val="0"/>
      <w:marBottom w:val="0"/>
      <w:divBdr>
        <w:top w:val="none" w:sz="0" w:space="0" w:color="auto"/>
        <w:left w:val="none" w:sz="0" w:space="0" w:color="auto"/>
        <w:bottom w:val="none" w:sz="0" w:space="0" w:color="auto"/>
        <w:right w:val="none" w:sz="0" w:space="0" w:color="auto"/>
      </w:divBdr>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26858600">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06902301">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27118184">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260598030">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514343801">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28529862">
      <w:bodyDiv w:val="1"/>
      <w:marLeft w:val="0"/>
      <w:marRight w:val="0"/>
      <w:marTop w:val="0"/>
      <w:marBottom w:val="0"/>
      <w:divBdr>
        <w:top w:val="none" w:sz="0" w:space="0" w:color="auto"/>
        <w:left w:val="none" w:sz="0" w:space="0" w:color="auto"/>
        <w:bottom w:val="none" w:sz="0" w:space="0" w:color="auto"/>
        <w:right w:val="none" w:sz="0" w:space="0" w:color="auto"/>
      </w:divBdr>
    </w:div>
    <w:div w:id="1732776962">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6193</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Кодина</dc:creator>
  <cp:lastModifiedBy>asmo</cp:lastModifiedBy>
  <cp:revision>2</cp:revision>
  <dcterms:created xsi:type="dcterms:W3CDTF">2016-07-08T10:55:00Z</dcterms:created>
  <dcterms:modified xsi:type="dcterms:W3CDTF">2016-07-08T10:55:00Z</dcterms:modified>
</cp:coreProperties>
</file>